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F68A01" w14:textId="132C3D68" w:rsidR="00F46E3B" w:rsidRPr="00A673F7" w:rsidRDefault="00F46E3B" w:rsidP="000D3988">
      <w:pPr>
        <w:pStyle w:val="Title"/>
      </w:pPr>
      <w:r w:rsidRPr="00A673F7">
        <w:t>Authors’ Guide for Full Paper Submission</w:t>
      </w:r>
      <w:r w:rsidR="00E8546C">
        <w:t xml:space="preserve"> in CSC202</w:t>
      </w:r>
      <w:r w:rsidR="00A2074E">
        <w:t>4</w:t>
      </w:r>
    </w:p>
    <w:p w14:paraId="1A19384F" w14:textId="77777777" w:rsidR="00F46E3B" w:rsidRDefault="00F46E3B" w:rsidP="000D3988">
      <w:pPr>
        <w:pStyle w:val="BodyText2"/>
      </w:pPr>
      <w:r>
        <w:t>Title, 1 or 2 Lines, Single Space, Times New Roman 16pt, Bold</w:t>
      </w:r>
    </w:p>
    <w:p w14:paraId="5491F08F" w14:textId="77777777" w:rsidR="00F46E3B" w:rsidRDefault="00F46E3B" w:rsidP="000D3988">
      <w:pPr>
        <w:pStyle w:val="Author"/>
      </w:pPr>
      <w:r>
        <w:t xml:space="preserve">First </w:t>
      </w:r>
      <w:r w:rsidRPr="00A673F7">
        <w:t>Author</w:t>
      </w:r>
      <w:r w:rsidRPr="00A673F7">
        <w:rPr>
          <w:vertAlign w:val="superscript"/>
        </w:rPr>
        <w:t>1</w:t>
      </w:r>
      <w:r>
        <w:t xml:space="preserve">, Second </w:t>
      </w:r>
      <w:r w:rsidR="004A0326">
        <w:t>Author</w:t>
      </w:r>
      <w:r w:rsidR="004A0326" w:rsidRPr="00A673F7">
        <w:rPr>
          <w:color w:val="10147E"/>
          <w:vertAlign w:val="superscript"/>
        </w:rPr>
        <w:t>2</w:t>
      </w:r>
      <w:r w:rsidR="004A0326">
        <w:t xml:space="preserve"> …</w:t>
      </w:r>
      <w:r>
        <w:t xml:space="preserve"> (Times 12 pt, Bold)</w:t>
      </w:r>
    </w:p>
    <w:p w14:paraId="7DC6912F" w14:textId="77777777" w:rsidR="00F46E3B" w:rsidRPr="005011F9" w:rsidRDefault="00F46E3B" w:rsidP="003F0D46">
      <w:pPr>
        <w:jc w:val="center"/>
      </w:pPr>
      <w:r w:rsidRPr="00A673F7">
        <w:rPr>
          <w:color w:val="10147E"/>
          <w:vertAlign w:val="superscript"/>
        </w:rPr>
        <w:t>1</w:t>
      </w:r>
      <w:r w:rsidRPr="005011F9">
        <w:t xml:space="preserve"> First Author’s Affiliation and Short Address</w:t>
      </w:r>
      <w:r w:rsidR="00A673F7">
        <w:t xml:space="preserve">; </w:t>
      </w:r>
      <w:r w:rsidR="00A673F7" w:rsidRPr="00A673F7">
        <w:t>E-mail</w:t>
      </w:r>
      <w:r w:rsidRPr="005011F9">
        <w:t xml:space="preserve"> (Times 10 pt, Bold)</w:t>
      </w:r>
    </w:p>
    <w:p w14:paraId="45BCC637" w14:textId="77777777" w:rsidR="00F46E3B" w:rsidRPr="005011F9" w:rsidRDefault="00F46E3B" w:rsidP="003F0D46">
      <w:pPr>
        <w:jc w:val="center"/>
      </w:pPr>
      <w:r w:rsidRPr="00A673F7">
        <w:rPr>
          <w:color w:val="10147E"/>
          <w:vertAlign w:val="superscript"/>
        </w:rPr>
        <w:t>2</w:t>
      </w:r>
      <w:r w:rsidRPr="005011F9">
        <w:t xml:space="preserve"> Second Author’s Affiliation and Short Address</w:t>
      </w:r>
      <w:r w:rsidR="00A673F7">
        <w:t xml:space="preserve">; </w:t>
      </w:r>
      <w:r w:rsidR="00A673F7" w:rsidRPr="00A673F7">
        <w:t>E-mail</w:t>
      </w:r>
      <w:r w:rsidR="00A673F7" w:rsidRPr="004B46B6">
        <w:rPr>
          <w:sz w:val="18"/>
          <w:szCs w:val="18"/>
        </w:rPr>
        <w:t xml:space="preserve"> </w:t>
      </w:r>
      <w:r w:rsidR="006372EB" w:rsidRPr="005011F9">
        <w:t>(Times 10 pt, Bold)</w:t>
      </w:r>
    </w:p>
    <w:p w14:paraId="760CF57B" w14:textId="77777777" w:rsidR="00F46E3B" w:rsidRDefault="00F46E3B" w:rsidP="000D3988"/>
    <w:tbl>
      <w:tblPr>
        <w:tblStyle w:val="TableGrid"/>
        <w:tblW w:w="0" w:type="auto"/>
        <w:tblInd w:w="-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85" w:type="dxa"/>
          <w:right w:w="28" w:type="dxa"/>
        </w:tblCellMar>
        <w:tblLook w:val="04A0" w:firstRow="1" w:lastRow="0" w:firstColumn="1" w:lastColumn="0" w:noHBand="0" w:noVBand="1"/>
      </w:tblPr>
      <w:tblGrid>
        <w:gridCol w:w="7116"/>
        <w:gridCol w:w="2534"/>
      </w:tblGrid>
      <w:tr w:rsidR="00A673F7" w:rsidRPr="00A673F7" w14:paraId="6C9626B3" w14:textId="77777777" w:rsidTr="00C17AC8">
        <w:tc>
          <w:tcPr>
            <w:tcW w:w="7161" w:type="dxa"/>
            <w:vMerge w:val="restart"/>
            <w:shd w:val="clear" w:color="auto" w:fill="E1E9F3"/>
          </w:tcPr>
          <w:p w14:paraId="6A327727" w14:textId="77777777" w:rsidR="00A673F7" w:rsidRPr="00C17AC8" w:rsidRDefault="00A673F7" w:rsidP="000D3988">
            <w:pPr>
              <w:pStyle w:val="Heading1"/>
              <w:outlineLvl w:val="0"/>
            </w:pPr>
            <w:r w:rsidRPr="003C4B52">
              <w:t>Abstract</w:t>
            </w:r>
          </w:p>
          <w:p w14:paraId="2D11FC98" w14:textId="77777777" w:rsidR="00A673F7" w:rsidRPr="00A673F7" w:rsidRDefault="00A673F7" w:rsidP="003C4B52">
            <w:pPr>
              <w:pStyle w:val="BlockText"/>
              <w:ind w:left="154" w:right="147"/>
              <w:rPr>
                <w:rtl/>
              </w:rPr>
            </w:pPr>
            <w:r>
              <w:t xml:space="preserve">Each paper must be accompanied by a </w:t>
            </w:r>
            <w:r w:rsidRPr="00290605">
              <w:t>100</w:t>
            </w:r>
            <w:r>
              <w:t xml:space="preserve"> to </w:t>
            </w:r>
            <w:r w:rsidRPr="00290605">
              <w:t>150</w:t>
            </w:r>
            <w:r>
              <w:t xml:space="preserve">–word abstract, written as a single paragraph, having </w:t>
            </w:r>
            <w:r w:rsidR="00C17AC8">
              <w:t>20</w:t>
            </w:r>
            <w:r w:rsidRPr="008F3D11">
              <w:rPr>
                <w:vertAlign w:val="superscript"/>
              </w:rPr>
              <w:t>mm</w:t>
            </w:r>
            <w:r>
              <w:t xml:space="preserve"> distance from left and </w:t>
            </w:r>
            <w:r w:rsidR="00C17AC8">
              <w:t>20</w:t>
            </w:r>
            <w:r w:rsidRPr="008F3D11">
              <w:rPr>
                <w:vertAlign w:val="superscript"/>
              </w:rPr>
              <w:t>mm</w:t>
            </w:r>
            <w:r>
              <w:t xml:space="preserve"> from right sides. It should be a summary (not an introduction) and complete in itself, indicating the subjects, objectives, method of investigation, and distinct achievements. Abstract should be prepared by Times New Roman font size 9 pt. </w:t>
            </w:r>
          </w:p>
        </w:tc>
        <w:tc>
          <w:tcPr>
            <w:tcW w:w="2545" w:type="dxa"/>
          </w:tcPr>
          <w:p w14:paraId="26141C80" w14:textId="77777777" w:rsidR="00A673F7" w:rsidRPr="00A673F7" w:rsidRDefault="00A673F7" w:rsidP="000D3988">
            <w:pPr>
              <w:bidi/>
              <w:rPr>
                <w:rtl/>
                <w:lang w:bidi="fa-IR"/>
              </w:rPr>
            </w:pPr>
          </w:p>
        </w:tc>
      </w:tr>
      <w:tr w:rsidR="00A673F7" w:rsidRPr="00A673F7" w14:paraId="5E0AED91" w14:textId="77777777" w:rsidTr="00C17AC8">
        <w:tc>
          <w:tcPr>
            <w:tcW w:w="7161" w:type="dxa"/>
            <w:vMerge/>
            <w:shd w:val="clear" w:color="auto" w:fill="E1E9F3"/>
          </w:tcPr>
          <w:p w14:paraId="575796D0" w14:textId="77777777" w:rsidR="00A673F7" w:rsidRPr="00A673F7" w:rsidRDefault="00A673F7" w:rsidP="000D3988">
            <w:pPr>
              <w:bidi/>
              <w:rPr>
                <w:rtl/>
                <w:lang w:bidi="fa-IR"/>
              </w:rPr>
            </w:pPr>
          </w:p>
        </w:tc>
        <w:tc>
          <w:tcPr>
            <w:tcW w:w="2545" w:type="dxa"/>
          </w:tcPr>
          <w:p w14:paraId="56419815" w14:textId="77777777" w:rsidR="00C17AC8" w:rsidRPr="003C4B52" w:rsidRDefault="00C17AC8" w:rsidP="000D3988">
            <w:pPr>
              <w:rPr>
                <w:rFonts w:cs="B Nazanin"/>
                <w:b/>
                <w:bCs/>
                <w:color w:val="10147E"/>
                <w:szCs w:val="22"/>
                <w:lang w:bidi="fa-IR"/>
              </w:rPr>
            </w:pPr>
            <w:r w:rsidRPr="003C4B52">
              <w:rPr>
                <w:b/>
                <w:bCs/>
                <w:color w:val="10147E"/>
                <w:sz w:val="22"/>
                <w:szCs w:val="28"/>
              </w:rPr>
              <w:t>Keywords</w:t>
            </w:r>
            <w:r w:rsidRPr="003C4B52">
              <w:rPr>
                <w:rFonts w:cs="B Nazanin"/>
                <w:b/>
                <w:bCs/>
                <w:color w:val="10147E"/>
                <w:szCs w:val="22"/>
                <w:rtl/>
                <w:lang w:bidi="fa-IR"/>
              </w:rPr>
              <w:t xml:space="preserve"> </w:t>
            </w:r>
          </w:p>
          <w:p w14:paraId="2D743466" w14:textId="77777777" w:rsidR="00A673F7" w:rsidRPr="00A673F7" w:rsidRDefault="00C17AC8" w:rsidP="000D3988">
            <w:pPr>
              <w:rPr>
                <w:rFonts w:cs="B Nazanin"/>
                <w:szCs w:val="22"/>
                <w:rtl/>
                <w:lang w:bidi="fa-IR"/>
              </w:rPr>
            </w:pPr>
            <w:r w:rsidRPr="00C17AC8">
              <w:t>Maximum 6 words separated by comma, Times 9 pt</w:t>
            </w:r>
            <w:r w:rsidR="00A673F7" w:rsidRPr="00A673F7">
              <w:rPr>
                <w:rFonts w:cs="B Nazanin" w:hint="cs"/>
                <w:szCs w:val="22"/>
                <w:rtl/>
                <w:lang w:bidi="fa-IR"/>
              </w:rPr>
              <w:t>.</w:t>
            </w:r>
          </w:p>
        </w:tc>
      </w:tr>
    </w:tbl>
    <w:p w14:paraId="6448BC93" w14:textId="77777777" w:rsidR="00A673F7" w:rsidRDefault="00A673F7" w:rsidP="000D3988"/>
    <w:p w14:paraId="557738A1" w14:textId="77777777" w:rsidR="00F46E3B" w:rsidRDefault="00F46E3B" w:rsidP="000D3988"/>
    <w:p w14:paraId="59C46189" w14:textId="77777777" w:rsidR="00F46E3B" w:rsidRDefault="00F46E3B" w:rsidP="000D3988">
      <w:pPr>
        <w:pStyle w:val="Heading1"/>
      </w:pPr>
      <w:r w:rsidRPr="00C17AC8">
        <w:t>1.</w:t>
      </w:r>
      <w:r w:rsidRPr="00C17AC8">
        <w:tab/>
        <w:t>Introduction</w:t>
      </w:r>
      <w:r w:rsidR="0061098E">
        <w:t xml:space="preserve"> </w:t>
      </w:r>
      <w:r>
        <w:t>(</w:t>
      </w:r>
      <w:r w:rsidRPr="00C17AC8">
        <w:t>with</w:t>
      </w:r>
      <w:r>
        <w:t xml:space="preserve"> two 9 pt lines space from the keywords)</w:t>
      </w:r>
      <w:r w:rsidR="006372EB" w:rsidRPr="006372EB">
        <w:t xml:space="preserve"> </w:t>
      </w:r>
      <w:r w:rsidR="006372EB">
        <w:t xml:space="preserve">(Times 11 </w:t>
      </w:r>
      <w:r w:rsidR="00C17AC8">
        <w:t>pt</w:t>
      </w:r>
      <w:r w:rsidR="006372EB">
        <w:t xml:space="preserve">, Bold) </w:t>
      </w:r>
      <w:r w:rsidR="00AD297D">
        <w:rPr>
          <w:rtl/>
          <w:lang w:bidi="fa-IR"/>
        </w:rPr>
        <w:t xml:space="preserve"> </w:t>
      </w:r>
    </w:p>
    <w:p w14:paraId="5DDEB7EF" w14:textId="77777777" w:rsidR="00F46E3B" w:rsidRDefault="00F46E3B" w:rsidP="000D3988">
      <w:r>
        <w:t xml:space="preserve">This direction provides required guidelines to authors to write their English papers in accordance with a standard identical format acceptable to this conference. The fulfillment of these </w:t>
      </w:r>
      <w:r w:rsidRPr="000D3988">
        <w:t>instructions</w:t>
      </w:r>
      <w:r>
        <w:t xml:space="preserve"> is mandatory for all contributors. Note that the appearance of this guide sheet conforms to the suggested directions and can be used for preparing your own paper after removing the guiding boxes/signs.</w:t>
      </w:r>
    </w:p>
    <w:p w14:paraId="44432CA2" w14:textId="77777777" w:rsidR="00F46E3B" w:rsidRDefault="00F46E3B" w:rsidP="003F3E5B">
      <w:r>
        <w:t xml:space="preserve">The authors of English papers are </w:t>
      </w:r>
      <w:r w:rsidR="000D3988">
        <w:t>requested to use Microsoft Word</w:t>
      </w:r>
      <w:r>
        <w:t xml:space="preserve"> to create their final docx and pdf files with embedded fonts. Use Times New Roman 10 pt and single space for paper body text. The full paper should be formatted in single column with the margins specified on this template (</w:t>
      </w:r>
      <w:r w:rsidR="000D3988">
        <w:t>2</w:t>
      </w:r>
      <w:r>
        <w:t>0</w:t>
      </w:r>
      <w:r w:rsidRPr="00252016">
        <w:rPr>
          <w:vertAlign w:val="superscript"/>
        </w:rPr>
        <w:t>mm</w:t>
      </w:r>
      <w:r>
        <w:t xml:space="preserve"> from top and left, and </w:t>
      </w:r>
      <w:r w:rsidR="000D3988">
        <w:t>20</w:t>
      </w:r>
      <w:r w:rsidRPr="00252016">
        <w:rPr>
          <w:vertAlign w:val="superscript"/>
        </w:rPr>
        <w:t>mm</w:t>
      </w:r>
      <w:r>
        <w:t xml:space="preserve"> from right and bottom). Each section title or subtitle should be appeared in Times New Roman 11 pt in the bold face with two blank line spaces from its preceding section and one from the following text. Always number section titles and subtitles. </w:t>
      </w:r>
    </w:p>
    <w:p w14:paraId="60141067" w14:textId="77777777" w:rsidR="00F46E3B" w:rsidRDefault="00F46E3B" w:rsidP="000D3988">
      <w:pPr>
        <w:pStyle w:val="BodyText"/>
      </w:pPr>
    </w:p>
    <w:p w14:paraId="7CC6192E" w14:textId="77777777" w:rsidR="006372EB" w:rsidRDefault="00F46E3B" w:rsidP="000D3988">
      <w:pPr>
        <w:pStyle w:val="Heading1"/>
        <w:rPr>
          <w:sz w:val="20"/>
        </w:rPr>
      </w:pPr>
      <w:r>
        <w:t>2.</w:t>
      </w:r>
      <w:r>
        <w:tab/>
      </w:r>
      <w:r w:rsidRPr="00A53253">
        <w:t>Submission of Papers</w:t>
      </w:r>
      <w:r w:rsidR="006372EB">
        <w:t xml:space="preserve"> </w:t>
      </w:r>
      <w:r w:rsidR="006372EB">
        <w:rPr>
          <w:sz w:val="20"/>
        </w:rPr>
        <w:t xml:space="preserve">(Times 11 pt, Bold) </w:t>
      </w:r>
    </w:p>
    <w:p w14:paraId="56C0EAC7" w14:textId="77777777" w:rsidR="00F46E3B" w:rsidRDefault="00F46E3B" w:rsidP="000D3988">
      <w:r>
        <w:t>All papers will take evaluation process in the referee committee. For a paper to be considered for evaluation process, the author should submit his/her full length paper in docx and pdf formats with embedded fonts. Make sure that you revoke the “do not sent fonts to Adobe Acrobat” option while creating the pdf file.</w:t>
      </w:r>
      <w:r w:rsidR="0061098E">
        <w:t xml:space="preserve"> </w:t>
      </w:r>
      <w:r>
        <w:t xml:space="preserve">Please include all relevant materials (text and accompanying figures) into a single document. </w:t>
      </w:r>
    </w:p>
    <w:p w14:paraId="41FBB1E1" w14:textId="77777777" w:rsidR="00F46E3B" w:rsidRDefault="00F46E3B" w:rsidP="003F3E5B">
      <w:r>
        <w:t>The acceptance of received papers will be communicated with the corresponding author and can be tracked by all authors through the conference web site. A paper which receives final or conditional acceptance should be prepared regarding the requested corrections, and the paper should be sent again via conference web site.</w:t>
      </w:r>
      <w:r w:rsidR="006F64B1" w:rsidRPr="006F64B1">
        <w:rPr>
          <w:b/>
          <w:bCs/>
        </w:rPr>
        <w:t xml:space="preserve"> </w:t>
      </w:r>
      <w:r w:rsidR="006F64B1">
        <w:rPr>
          <w:b/>
          <w:bCs/>
        </w:rPr>
        <w:t>(Times 1</w:t>
      </w:r>
      <w:r w:rsidR="004B46B6">
        <w:rPr>
          <w:b/>
          <w:bCs/>
        </w:rPr>
        <w:t>0</w:t>
      </w:r>
      <w:r w:rsidR="006F64B1">
        <w:rPr>
          <w:b/>
          <w:bCs/>
        </w:rPr>
        <w:t xml:space="preserve"> pt) </w:t>
      </w:r>
    </w:p>
    <w:p w14:paraId="6FE3D98E" w14:textId="77777777" w:rsidR="00F46E3B" w:rsidRDefault="00F46E3B" w:rsidP="000D3988">
      <w:pPr>
        <w:pStyle w:val="BodyText"/>
      </w:pPr>
    </w:p>
    <w:p w14:paraId="131E0E1B" w14:textId="77777777" w:rsidR="00F46E3B" w:rsidRDefault="00F46E3B" w:rsidP="000D3988">
      <w:pPr>
        <w:pStyle w:val="Heading1"/>
      </w:pPr>
      <w:r>
        <w:t>3.</w:t>
      </w:r>
      <w:r>
        <w:tab/>
      </w:r>
      <w:r w:rsidRPr="00A53253">
        <w:t>P</w:t>
      </w:r>
      <w:r>
        <w:t>age Limitation</w:t>
      </w:r>
      <w:r w:rsidR="004229B8">
        <w:t xml:space="preserve"> </w:t>
      </w:r>
      <w:r w:rsidR="004229B8">
        <w:rPr>
          <w:sz w:val="20"/>
        </w:rPr>
        <w:t xml:space="preserve">(Times 11 pt, Bold) </w:t>
      </w:r>
    </w:p>
    <w:p w14:paraId="030FDC7B" w14:textId="77777777" w:rsidR="00F46E3B" w:rsidRDefault="00F46E3B" w:rsidP="000D3988">
      <w:r>
        <w:t xml:space="preserve">Full papers, including main body, figures and tables, should not be more than </w:t>
      </w:r>
      <w:r w:rsidR="000720C9">
        <w:t>10</w:t>
      </w:r>
      <w:r>
        <w:t xml:space="preserve"> pages.</w:t>
      </w:r>
    </w:p>
    <w:p w14:paraId="128A16C7" w14:textId="77777777" w:rsidR="00F46E3B" w:rsidRDefault="00F46E3B" w:rsidP="000D3988"/>
    <w:p w14:paraId="56989DB2" w14:textId="77777777" w:rsidR="00F46E3B" w:rsidRDefault="00F46E3B" w:rsidP="000D3988">
      <w:pPr>
        <w:pStyle w:val="Heading1"/>
      </w:pPr>
      <w:r>
        <w:t>3.</w:t>
      </w:r>
      <w:r>
        <w:tab/>
      </w:r>
      <w:r w:rsidRPr="00A53253">
        <w:t>Footnotes</w:t>
      </w:r>
      <w:r w:rsidR="004229B8">
        <w:t xml:space="preserve"> (Times 11 pt, Bold) </w:t>
      </w:r>
    </w:p>
    <w:p w14:paraId="37E6987F" w14:textId="77777777" w:rsidR="00F46E3B" w:rsidRDefault="00F46E3B" w:rsidP="000D3988">
      <w:r>
        <w:t>All footnotes, if necessary, should be inserted with Times New Roman 9 pt Font, separated from the main body text by a line.</w:t>
      </w:r>
    </w:p>
    <w:p w14:paraId="24750A05" w14:textId="77777777" w:rsidR="00E52969" w:rsidRDefault="00E52969" w:rsidP="000D3988"/>
    <w:p w14:paraId="390E190A" w14:textId="77777777" w:rsidR="00F46E3B" w:rsidRPr="00522AB4" w:rsidRDefault="00F46E3B" w:rsidP="000D3988">
      <w:pPr>
        <w:pStyle w:val="Heading1"/>
      </w:pPr>
      <w:r w:rsidRPr="00522AB4">
        <w:t>4.</w:t>
      </w:r>
      <w:r w:rsidRPr="00522AB4">
        <w:tab/>
        <w:t>E</w:t>
      </w:r>
      <w:r w:rsidRPr="00D00A22">
        <w:rPr>
          <w:sz w:val="18"/>
        </w:rPr>
        <w:t>QUATIONS</w:t>
      </w:r>
      <w:r w:rsidR="004229B8">
        <w:t xml:space="preserve"> (Times 9 pt, Bold) </w:t>
      </w:r>
    </w:p>
    <w:p w14:paraId="6CE36973" w14:textId="77777777" w:rsidR="00F46E3B" w:rsidRDefault="00F46E3B" w:rsidP="000D3988">
      <w:r>
        <w:t>All equations (in one or more lines) must be written in the left of line with Times New Roman font and appropriate size. Number all equations sequentially from 1. Each equation number should be right justified written in parentheses.  Relevant theories and equations should essentially be adequate and not too elaborate.  Note to the following sample equation:</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701"/>
        <w:gridCol w:w="8927"/>
      </w:tblGrid>
      <w:tr w:rsidR="00772FB8" w14:paraId="01B1CE54" w14:textId="77777777" w:rsidTr="00015610">
        <w:trPr>
          <w:trHeight w:val="512"/>
        </w:trPr>
        <w:tc>
          <w:tcPr>
            <w:tcW w:w="701" w:type="dxa"/>
            <w:vAlign w:val="center"/>
          </w:tcPr>
          <w:p w14:paraId="6B51524B" w14:textId="77777777" w:rsidR="00772FB8" w:rsidRDefault="00772FB8" w:rsidP="00D04E8F">
            <w:pPr>
              <w:jc w:val="left"/>
              <w:rPr>
                <w:rtl/>
                <w:lang w:bidi="fa-IR"/>
              </w:rPr>
            </w:pPr>
            <w:r>
              <w:t>(1)</w:t>
            </w:r>
          </w:p>
        </w:tc>
        <w:tc>
          <w:tcPr>
            <w:tcW w:w="8927" w:type="dxa"/>
          </w:tcPr>
          <w:p w14:paraId="29CEE848" w14:textId="47D2EDEF" w:rsidR="00772FB8" w:rsidRPr="00B92809" w:rsidRDefault="00015610" w:rsidP="001007ED">
            <w:pPr>
              <w:tabs>
                <w:tab w:val="left" w:pos="7362"/>
              </w:tabs>
              <w:rPr>
                <w:rtl/>
                <w:lang w:bidi="fa-IR"/>
              </w:rPr>
            </w:pPr>
            <w:r>
              <w:rPr>
                <w:noProof/>
                <w:position w:val="-30"/>
              </w:rPr>
              <w:drawing>
                <wp:inline distT="0" distB="0" distL="0" distR="0" wp14:anchorId="2AAB855A" wp14:editId="11279AF3">
                  <wp:extent cx="1390650" cy="304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0650" cy="304800"/>
                          </a:xfrm>
                          <a:prstGeom prst="rect">
                            <a:avLst/>
                          </a:prstGeom>
                          <a:noFill/>
                          <a:ln>
                            <a:noFill/>
                          </a:ln>
                        </pic:spPr>
                      </pic:pic>
                    </a:graphicData>
                  </a:graphic>
                </wp:inline>
              </w:drawing>
            </w:r>
            <w:r w:rsidR="001007ED">
              <w:rPr>
                <w:lang w:bidi="fa-IR"/>
              </w:rPr>
              <w:tab/>
            </w:r>
          </w:p>
        </w:tc>
      </w:tr>
    </w:tbl>
    <w:p w14:paraId="1D451A86" w14:textId="77777777" w:rsidR="00772FB8" w:rsidRDefault="00772FB8" w:rsidP="000D3988"/>
    <w:p w14:paraId="7F174E63" w14:textId="456B96D6" w:rsidR="00F46E3B" w:rsidRDefault="00F46E3B" w:rsidP="000D3988">
      <w:r>
        <w:t>where</w:t>
      </w:r>
      <w:r w:rsidR="002A2ED4">
        <w:rPr>
          <w:noProof/>
          <w:position w:val="-12"/>
        </w:rPr>
        <w:drawing>
          <wp:inline distT="0" distB="0" distL="0" distR="0" wp14:anchorId="37701A2B" wp14:editId="4D22A6F3">
            <wp:extent cx="198120" cy="221615"/>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 cy="221615"/>
                    </a:xfrm>
                    <a:prstGeom prst="rect">
                      <a:avLst/>
                    </a:prstGeom>
                    <a:noFill/>
                    <a:ln>
                      <a:noFill/>
                    </a:ln>
                  </pic:spPr>
                </pic:pic>
              </a:graphicData>
            </a:graphic>
          </wp:inline>
        </w:drawing>
      </w:r>
      <w:r>
        <w:t xml:space="preserve"> and </w:t>
      </w:r>
      <w:r w:rsidR="002A2ED4">
        <w:rPr>
          <w:noProof/>
          <w:position w:val="-12"/>
        </w:rPr>
        <w:drawing>
          <wp:inline distT="0" distB="0" distL="0" distR="0" wp14:anchorId="62A8BECF" wp14:editId="55AD9D2F">
            <wp:extent cx="186690" cy="221615"/>
            <wp:effectExtent l="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690" cy="221615"/>
                    </a:xfrm>
                    <a:prstGeom prst="rect">
                      <a:avLst/>
                    </a:prstGeom>
                    <a:noFill/>
                    <a:ln>
                      <a:noFill/>
                    </a:ln>
                  </pic:spPr>
                </pic:pic>
              </a:graphicData>
            </a:graphic>
          </wp:inline>
        </w:drawing>
      </w:r>
      <w:r>
        <w:t xml:space="preserve"> are … and … respectively for a particle with velocity </w:t>
      </w:r>
      <w:r w:rsidR="002A2ED4">
        <w:rPr>
          <w:noProof/>
          <w:position w:val="-6"/>
        </w:rPr>
        <w:drawing>
          <wp:inline distT="0" distB="0" distL="0" distR="0" wp14:anchorId="7EACE735" wp14:editId="190E4957">
            <wp:extent cx="116205" cy="18034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205" cy="180340"/>
                    </a:xfrm>
                    <a:prstGeom prst="rect">
                      <a:avLst/>
                    </a:prstGeom>
                    <a:noFill/>
                    <a:ln>
                      <a:noFill/>
                    </a:ln>
                  </pic:spPr>
                </pic:pic>
              </a:graphicData>
            </a:graphic>
          </wp:inline>
        </w:drawing>
      </w:r>
      <w:r>
        <w:t xml:space="preserve"> at position </w:t>
      </w:r>
      <w:r w:rsidR="002A2ED4">
        <w:rPr>
          <w:noProof/>
          <w:position w:val="-4"/>
        </w:rPr>
        <w:drawing>
          <wp:inline distT="0" distB="0" distL="0" distR="0" wp14:anchorId="4A2EDE8E" wp14:editId="5EF74685">
            <wp:extent cx="116205" cy="180340"/>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205" cy="180340"/>
                    </a:xfrm>
                    <a:prstGeom prst="rect">
                      <a:avLst/>
                    </a:prstGeom>
                    <a:noFill/>
                    <a:ln>
                      <a:noFill/>
                    </a:ln>
                  </pic:spPr>
                </pic:pic>
              </a:graphicData>
            </a:graphic>
          </wp:inline>
        </w:drawing>
      </w:r>
      <w:r>
        <w:t xml:space="preserve"> and time</w:t>
      </w:r>
      <w:r w:rsidR="002A2ED4">
        <w:rPr>
          <w:noProof/>
          <w:position w:val="-6"/>
        </w:rPr>
        <w:drawing>
          <wp:inline distT="0" distB="0" distL="0" distR="0" wp14:anchorId="031CC2A2" wp14:editId="03601881">
            <wp:extent cx="81280" cy="1454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1280" cy="145415"/>
                    </a:xfrm>
                    <a:prstGeom prst="rect">
                      <a:avLst/>
                    </a:prstGeom>
                    <a:noFill/>
                    <a:ln>
                      <a:noFill/>
                    </a:ln>
                  </pic:spPr>
                </pic:pic>
              </a:graphicData>
            </a:graphic>
          </wp:inline>
        </w:drawing>
      </w:r>
      <w:r>
        <w:t>.</w:t>
      </w:r>
    </w:p>
    <w:p w14:paraId="3C27164A" w14:textId="77777777" w:rsidR="00F46E3B" w:rsidRDefault="00F46E3B" w:rsidP="000D3988">
      <w:pPr>
        <w:pStyle w:val="BodyText"/>
      </w:pPr>
    </w:p>
    <w:p w14:paraId="428EE522" w14:textId="77777777" w:rsidR="00F46E3B" w:rsidRDefault="00F46E3B" w:rsidP="000D3988">
      <w:pPr>
        <w:pStyle w:val="Heading1"/>
      </w:pPr>
      <w:r>
        <w:t>5.</w:t>
      </w:r>
      <w:r>
        <w:tab/>
      </w:r>
      <w:r w:rsidRPr="00BF2070">
        <w:t>Introducing Variables and Symbols</w:t>
      </w:r>
      <w:r w:rsidR="004229B8">
        <w:t xml:space="preserve"> </w:t>
      </w:r>
      <w:r w:rsidR="004229B8">
        <w:rPr>
          <w:sz w:val="20"/>
        </w:rPr>
        <w:t xml:space="preserve">(Times 11 pt, Bold) </w:t>
      </w:r>
    </w:p>
    <w:p w14:paraId="7EF9116E" w14:textId="77777777" w:rsidR="00F46E3B" w:rsidRDefault="00F46E3B" w:rsidP="000D3988">
      <w:r>
        <w:t>Since it is not necessary to present nomenclature at the beginning of the paper, each variable or symbol used in the text must be clearly defined after its first appearance in the text.</w:t>
      </w:r>
    </w:p>
    <w:p w14:paraId="341E9F20" w14:textId="77777777" w:rsidR="00F46E3B" w:rsidRDefault="00F46E3B" w:rsidP="000D3988">
      <w:pPr>
        <w:pStyle w:val="BodyText"/>
      </w:pPr>
    </w:p>
    <w:p w14:paraId="15CB5356" w14:textId="77777777" w:rsidR="00F46E3B" w:rsidRDefault="00F46E3B" w:rsidP="000D3988">
      <w:pPr>
        <w:pStyle w:val="Heading1"/>
      </w:pPr>
      <w:r>
        <w:lastRenderedPageBreak/>
        <w:t>6.</w:t>
      </w:r>
      <w:r>
        <w:tab/>
      </w:r>
      <w:r w:rsidRPr="000D3988">
        <w:t>Units</w:t>
      </w:r>
      <w:r w:rsidR="004229B8">
        <w:t xml:space="preserve"> (Times 11 pt, Bold) </w:t>
      </w:r>
    </w:p>
    <w:p w14:paraId="3448D360" w14:textId="77777777" w:rsidR="00F46E3B" w:rsidRDefault="00F46E3B" w:rsidP="000D3988">
      <w:pPr>
        <w:pStyle w:val="BodyText"/>
      </w:pPr>
      <w:r>
        <w:t>Acceptable system of units is standard metric (SI) and all variables and numerical values should be expressed in metric units. Authors should clearly write units of quantities inserted in tables or used as labels of drawing axes.</w:t>
      </w:r>
    </w:p>
    <w:p w14:paraId="68E1C823" w14:textId="77777777" w:rsidR="00F46E3B" w:rsidRDefault="00F46E3B" w:rsidP="000D3988">
      <w:pPr>
        <w:pStyle w:val="BodyText"/>
      </w:pPr>
    </w:p>
    <w:p w14:paraId="38C7E4BF" w14:textId="77777777" w:rsidR="00F46E3B" w:rsidRDefault="00F46E3B" w:rsidP="000D3988">
      <w:pPr>
        <w:pStyle w:val="Heading1"/>
      </w:pPr>
      <w:r>
        <w:t>7.</w:t>
      </w:r>
      <w:r>
        <w:tab/>
      </w:r>
      <w:r w:rsidRPr="007805A7">
        <w:t>Figures and Drawings</w:t>
      </w:r>
      <w:r w:rsidR="004229B8">
        <w:t xml:space="preserve"> </w:t>
      </w:r>
      <w:r w:rsidR="004229B8">
        <w:rPr>
          <w:sz w:val="20"/>
        </w:rPr>
        <w:t xml:space="preserve">(Times 11 pt, Bold) </w:t>
      </w:r>
    </w:p>
    <w:p w14:paraId="679F3ACB" w14:textId="77777777" w:rsidR="00F46E3B" w:rsidRDefault="00F46E3B" w:rsidP="00EF7DF0">
      <w:pPr>
        <w:pStyle w:val="BodyText"/>
      </w:pPr>
      <w:r>
        <w:t>All figures and drawings must be placed within the text immediately after they are first cited, centered in the text, preceded by one and followed by two blank lines. Drawings must be clear and sharp. Letters, numbers, and legends in illustrations should be large enough to be legible. Each figure must have a number and a caption, see Figure 1. Captions should be placed below the figures and should be written in Times New Roman 9 pt Boldface. All figures should be cited within the text.</w:t>
      </w:r>
      <w:r w:rsidR="006F64B1" w:rsidRPr="006F64B1">
        <w:rPr>
          <w:b/>
          <w:bCs/>
        </w:rPr>
        <w:t xml:space="preserve"> </w:t>
      </w:r>
    </w:p>
    <w:p w14:paraId="629F5B8E" w14:textId="77777777" w:rsidR="00F46E3B" w:rsidRDefault="00EC285E" w:rsidP="00015610">
      <w:pPr>
        <w:pStyle w:val="BodyText"/>
        <w:jc w:val="center"/>
      </w:pPr>
      <w:r w:rsidRPr="009E2704">
        <w:rPr>
          <w:noProof/>
        </w:rPr>
        <w:drawing>
          <wp:inline distT="0" distB="0" distL="0" distR="0" wp14:anchorId="01637A8D" wp14:editId="60612174">
            <wp:extent cx="2743200" cy="2057400"/>
            <wp:effectExtent l="0" t="0" r="0" b="0"/>
            <wp:docPr id="8" name="Picture 8" descr="SamplePlot-X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amplePlot-X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3200" cy="2057400"/>
                    </a:xfrm>
                    <a:prstGeom prst="rect">
                      <a:avLst/>
                    </a:prstGeom>
                    <a:noFill/>
                    <a:ln>
                      <a:noFill/>
                    </a:ln>
                  </pic:spPr>
                </pic:pic>
              </a:graphicData>
            </a:graphic>
          </wp:inline>
        </w:drawing>
      </w:r>
    </w:p>
    <w:p w14:paraId="16884050" w14:textId="77777777" w:rsidR="00F46E3B" w:rsidRPr="003F50C0" w:rsidRDefault="00F46E3B" w:rsidP="003F50C0">
      <w:pPr>
        <w:pStyle w:val="Figure"/>
      </w:pPr>
      <w:r w:rsidRPr="003F50C0">
        <w:t>Figure 1. Time variation of radial velocity</w:t>
      </w:r>
      <w:r w:rsidR="004229B8" w:rsidRPr="003F50C0">
        <w:t xml:space="preserve"> (Times 9 pt, Bold)</w:t>
      </w:r>
    </w:p>
    <w:p w14:paraId="0417FBDB" w14:textId="77777777" w:rsidR="00F46E3B" w:rsidRDefault="00F46E3B" w:rsidP="000D3988">
      <w:pPr>
        <w:pStyle w:val="BodyText"/>
      </w:pPr>
    </w:p>
    <w:p w14:paraId="2725BC47" w14:textId="77777777" w:rsidR="00F46E3B" w:rsidRDefault="00F46E3B" w:rsidP="000D3988">
      <w:pPr>
        <w:pStyle w:val="BodyText"/>
      </w:pPr>
    </w:p>
    <w:p w14:paraId="6DB4C0B7" w14:textId="77777777" w:rsidR="00F46E3B" w:rsidRDefault="00F46E3B" w:rsidP="000D3988">
      <w:pPr>
        <w:pStyle w:val="Heading1"/>
      </w:pPr>
      <w:r>
        <w:t>8.</w:t>
      </w:r>
      <w:r>
        <w:tab/>
        <w:t>Tables</w:t>
      </w:r>
      <w:r w:rsidR="006F64B1">
        <w:t xml:space="preserve"> (Times 11 pt, Bold) </w:t>
      </w:r>
    </w:p>
    <w:p w14:paraId="4A520CEA" w14:textId="77777777" w:rsidR="00F46E3B" w:rsidRDefault="00F46E3B" w:rsidP="000D3988">
      <w:pPr>
        <w:pStyle w:val="BodyText"/>
      </w:pPr>
      <w:r>
        <w:t xml:space="preserve">All tables must be placed within the text immediately after they are first cited, centered in the text, preceded by one and followed by two blank lines. Tables must have a number and a caption, see Table 1. Captions should be placed above the tables and should be written in Times New Roman 9 pt Boldface. All tables should be cited within the text. </w:t>
      </w:r>
    </w:p>
    <w:p w14:paraId="48C63E28" w14:textId="77777777" w:rsidR="00F46E3B" w:rsidRDefault="00F46E3B" w:rsidP="000D3988">
      <w:pPr>
        <w:pStyle w:val="BodyText"/>
      </w:pPr>
    </w:p>
    <w:p w14:paraId="784B5381" w14:textId="77777777" w:rsidR="00F46E3B" w:rsidRPr="003F50C0" w:rsidRDefault="00F46E3B" w:rsidP="003F50C0">
      <w:pPr>
        <w:pStyle w:val="Table"/>
      </w:pPr>
      <w:r w:rsidRPr="003F50C0">
        <w:t>Table 1- Computed parameters at two considered sections for U=20 m/s</w:t>
      </w:r>
      <w:r w:rsidR="003F50C0">
        <w:t xml:space="preserve"> </w:t>
      </w:r>
      <w:r w:rsidR="00636338" w:rsidRPr="003F50C0">
        <w:t>(Times 9 pt, Bold)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1080"/>
        <w:gridCol w:w="1080"/>
      </w:tblGrid>
      <w:tr w:rsidR="00F46E3B" w14:paraId="3963E084" w14:textId="77777777" w:rsidTr="00D14B02">
        <w:trPr>
          <w:trHeight w:val="385"/>
          <w:jc w:val="center"/>
        </w:trPr>
        <w:tc>
          <w:tcPr>
            <w:tcW w:w="2520" w:type="dxa"/>
            <w:vAlign w:val="center"/>
          </w:tcPr>
          <w:p w14:paraId="7CCF66EF" w14:textId="77777777" w:rsidR="00F46E3B" w:rsidRDefault="00F46E3B" w:rsidP="00D14B02">
            <w:pPr>
              <w:pStyle w:val="BodyText"/>
              <w:jc w:val="left"/>
            </w:pPr>
          </w:p>
        </w:tc>
        <w:tc>
          <w:tcPr>
            <w:tcW w:w="1080" w:type="dxa"/>
            <w:vAlign w:val="center"/>
          </w:tcPr>
          <w:p w14:paraId="3BACCE65" w14:textId="77777777" w:rsidR="00F46E3B" w:rsidRDefault="00F46E3B" w:rsidP="00D14B02">
            <w:pPr>
              <w:pStyle w:val="BodyText"/>
              <w:jc w:val="center"/>
            </w:pPr>
            <w:proofErr w:type="spellStart"/>
            <w:r>
              <w:t>V</w:t>
            </w:r>
            <w:r>
              <w:rPr>
                <w:vertAlign w:val="subscript"/>
              </w:rPr>
              <w:t>p</w:t>
            </w:r>
            <w:proofErr w:type="spellEnd"/>
            <w:r>
              <w:t xml:space="preserve"> , m/s</w:t>
            </w:r>
          </w:p>
        </w:tc>
        <w:tc>
          <w:tcPr>
            <w:tcW w:w="1080" w:type="dxa"/>
            <w:vAlign w:val="center"/>
          </w:tcPr>
          <w:p w14:paraId="6F76BDFF" w14:textId="77777777" w:rsidR="00F46E3B" w:rsidRDefault="00F46E3B" w:rsidP="00D14B02">
            <w:pPr>
              <w:pStyle w:val="BodyText"/>
              <w:jc w:val="center"/>
            </w:pPr>
            <w:r>
              <w:t>T , K</w:t>
            </w:r>
          </w:p>
        </w:tc>
      </w:tr>
      <w:tr w:rsidR="00F46E3B" w14:paraId="73F5208B" w14:textId="77777777" w:rsidTr="00D14B02">
        <w:trPr>
          <w:jc w:val="center"/>
        </w:trPr>
        <w:tc>
          <w:tcPr>
            <w:tcW w:w="2520" w:type="dxa"/>
            <w:vAlign w:val="center"/>
          </w:tcPr>
          <w:p w14:paraId="47A8EB9D" w14:textId="77777777" w:rsidR="00F46E3B" w:rsidRDefault="00F46E3B" w:rsidP="00D14B02">
            <w:pPr>
              <w:pStyle w:val="BodyText"/>
              <w:jc w:val="left"/>
            </w:pPr>
            <w:r>
              <w:t>Computed results in section #1</w:t>
            </w:r>
          </w:p>
        </w:tc>
        <w:tc>
          <w:tcPr>
            <w:tcW w:w="1080" w:type="dxa"/>
            <w:vAlign w:val="center"/>
          </w:tcPr>
          <w:p w14:paraId="3663C0B3" w14:textId="77777777" w:rsidR="00F46E3B" w:rsidRDefault="00F46E3B" w:rsidP="00D14B02">
            <w:pPr>
              <w:pStyle w:val="BodyText"/>
              <w:jc w:val="center"/>
            </w:pPr>
            <w:r>
              <w:t>18</w:t>
            </w:r>
          </w:p>
        </w:tc>
        <w:tc>
          <w:tcPr>
            <w:tcW w:w="1080" w:type="dxa"/>
            <w:vAlign w:val="center"/>
          </w:tcPr>
          <w:p w14:paraId="2BE464A0" w14:textId="77777777" w:rsidR="00F46E3B" w:rsidRDefault="00F46E3B" w:rsidP="00D14B02">
            <w:pPr>
              <w:pStyle w:val="BodyText"/>
              <w:jc w:val="center"/>
            </w:pPr>
            <w:r>
              <w:t>311</w:t>
            </w:r>
          </w:p>
        </w:tc>
      </w:tr>
      <w:tr w:rsidR="00F46E3B" w14:paraId="6F0170B5" w14:textId="77777777" w:rsidTr="00D14B02">
        <w:trPr>
          <w:jc w:val="center"/>
        </w:trPr>
        <w:tc>
          <w:tcPr>
            <w:tcW w:w="2520" w:type="dxa"/>
            <w:vAlign w:val="center"/>
          </w:tcPr>
          <w:p w14:paraId="1DEE6D35" w14:textId="77777777" w:rsidR="00F46E3B" w:rsidRDefault="00F46E3B" w:rsidP="00D14B02">
            <w:pPr>
              <w:pStyle w:val="BodyText"/>
              <w:jc w:val="left"/>
            </w:pPr>
            <w:r>
              <w:t>Computed results in section #2</w:t>
            </w:r>
          </w:p>
        </w:tc>
        <w:tc>
          <w:tcPr>
            <w:tcW w:w="1080" w:type="dxa"/>
            <w:vAlign w:val="center"/>
          </w:tcPr>
          <w:p w14:paraId="5EE055B5" w14:textId="77777777" w:rsidR="00F46E3B" w:rsidRDefault="00F46E3B" w:rsidP="00D14B02">
            <w:pPr>
              <w:pStyle w:val="BodyText"/>
              <w:jc w:val="center"/>
            </w:pPr>
            <w:r>
              <w:t>24</w:t>
            </w:r>
          </w:p>
        </w:tc>
        <w:tc>
          <w:tcPr>
            <w:tcW w:w="1080" w:type="dxa"/>
            <w:vAlign w:val="center"/>
          </w:tcPr>
          <w:p w14:paraId="5F44D738" w14:textId="77777777" w:rsidR="00F46E3B" w:rsidRDefault="00F46E3B" w:rsidP="00D14B02">
            <w:pPr>
              <w:pStyle w:val="BodyText"/>
              <w:jc w:val="center"/>
            </w:pPr>
            <w:r>
              <w:t>294</w:t>
            </w:r>
          </w:p>
        </w:tc>
      </w:tr>
    </w:tbl>
    <w:p w14:paraId="254DC924" w14:textId="77777777" w:rsidR="00F46E3B" w:rsidRDefault="00F46E3B" w:rsidP="000D3988">
      <w:pPr>
        <w:pStyle w:val="BodyText"/>
      </w:pPr>
    </w:p>
    <w:p w14:paraId="342A2772" w14:textId="77777777" w:rsidR="00F46E3B" w:rsidRDefault="00F46E3B" w:rsidP="000D3988">
      <w:pPr>
        <w:pStyle w:val="Heading1"/>
      </w:pPr>
      <w:r>
        <w:t>9.</w:t>
      </w:r>
      <w:r>
        <w:tab/>
      </w:r>
      <w:r w:rsidRPr="00FC32C4">
        <w:t>Conclusions</w:t>
      </w:r>
      <w:r w:rsidR="006F64B1">
        <w:t xml:space="preserve"> (Times 11 pt, Bold) </w:t>
      </w:r>
    </w:p>
    <w:p w14:paraId="50381130" w14:textId="77777777" w:rsidR="00F46E3B" w:rsidRDefault="00F46E3B" w:rsidP="000D3988">
      <w:pPr>
        <w:pStyle w:val="BodyText"/>
      </w:pPr>
      <w:r>
        <w:t>Each paper should be concluded to distinct and effective statements or explanations as highlighted conclusions.</w:t>
      </w:r>
    </w:p>
    <w:p w14:paraId="11F830F0" w14:textId="77777777" w:rsidR="00F46E3B" w:rsidRDefault="00F46E3B" w:rsidP="000D3988">
      <w:pPr>
        <w:pStyle w:val="BodyText"/>
      </w:pPr>
    </w:p>
    <w:p w14:paraId="797A1A23" w14:textId="77777777" w:rsidR="00F46E3B" w:rsidRPr="00FC32C4" w:rsidRDefault="00F46E3B" w:rsidP="000D3988">
      <w:pPr>
        <w:pStyle w:val="Heading1"/>
      </w:pPr>
      <w:r>
        <w:t>10.</w:t>
      </w:r>
      <w:r w:rsidR="000D3988" w:rsidRPr="000D3988">
        <w:t xml:space="preserve"> </w:t>
      </w:r>
      <w:r w:rsidRPr="00FC32C4">
        <w:t xml:space="preserve">Acknowledgment </w:t>
      </w:r>
      <w:r w:rsidR="006F64B1">
        <w:rPr>
          <w:sz w:val="20"/>
        </w:rPr>
        <w:t xml:space="preserve">(Times 11 pt, Bold) </w:t>
      </w:r>
    </w:p>
    <w:p w14:paraId="5C499E55" w14:textId="77777777" w:rsidR="00F46E3B" w:rsidRDefault="00F46E3B" w:rsidP="000D3988">
      <w:pPr>
        <w:pStyle w:val="BodyText"/>
      </w:pPr>
      <w:r>
        <w:t>This section, if necessary, comes before the references.</w:t>
      </w:r>
    </w:p>
    <w:p w14:paraId="0F4C1932" w14:textId="77777777" w:rsidR="00F46E3B" w:rsidRDefault="00F46E3B" w:rsidP="000D3988">
      <w:pPr>
        <w:pStyle w:val="BodyText"/>
      </w:pPr>
    </w:p>
    <w:p w14:paraId="756F3F5E" w14:textId="77777777" w:rsidR="00F46E3B" w:rsidRDefault="00F46E3B" w:rsidP="000D3988">
      <w:pPr>
        <w:pStyle w:val="BodyText"/>
      </w:pPr>
    </w:p>
    <w:p w14:paraId="47DEFFCB" w14:textId="77777777" w:rsidR="00F46E3B" w:rsidRDefault="00F46E3B" w:rsidP="000D3988">
      <w:pPr>
        <w:pStyle w:val="Heading1"/>
      </w:pPr>
      <w:r>
        <w:t>11.</w:t>
      </w:r>
      <w:r>
        <w:tab/>
      </w:r>
      <w:r w:rsidR="000D3988">
        <w:t xml:space="preserve"> </w:t>
      </w:r>
      <w:r w:rsidRPr="0087004A">
        <w:t>References</w:t>
      </w:r>
      <w:r w:rsidR="006F64B1">
        <w:t xml:space="preserve"> (Times 11 pt, Bold) </w:t>
      </w:r>
    </w:p>
    <w:p w14:paraId="5107F852" w14:textId="77777777" w:rsidR="00F46E3B" w:rsidRDefault="00F46E3B" w:rsidP="00EF7DF0">
      <w:pPr>
        <w:pStyle w:val="BodyText"/>
      </w:pPr>
      <w:r>
        <w:t xml:space="preserve">References, as the final part of each paper, should be written by Times New Roman </w:t>
      </w:r>
      <w:r w:rsidR="00EF7DF0">
        <w:t>9</w:t>
      </w:r>
      <w:r>
        <w:t xml:space="preserve"> pt. They are to be numbered in the order they appear in the main text and referenced just by numbers within brackets, e.g. [3]. Only references, which are cited in the paper, should be included. For each reference, adequate specifications should be mentioned according to a standard format such as the following examples. If you are indicating a document published in the Persian language please add the expression ‘(in Persian)’ at the end of it.</w:t>
      </w:r>
    </w:p>
    <w:p w14:paraId="39CE3902" w14:textId="77777777" w:rsidR="00274766" w:rsidRDefault="00274766" w:rsidP="000D3988">
      <w:pPr>
        <w:pStyle w:val="BodyText"/>
      </w:pPr>
    </w:p>
    <w:p w14:paraId="376DC5B0" w14:textId="77777777" w:rsidR="003F50C0" w:rsidRDefault="003F50C0" w:rsidP="000D3988">
      <w:pPr>
        <w:pStyle w:val="BodyText"/>
      </w:pPr>
    </w:p>
    <w:tbl>
      <w:tblPr>
        <w:tblStyle w:val="TableGrid"/>
        <w:tblW w:w="0" w:type="auto"/>
        <w:tblCellMar>
          <w:top w:w="57" w:type="dxa"/>
          <w:bottom w:w="57" w:type="dxa"/>
        </w:tblCellMar>
        <w:tblLook w:val="04A0" w:firstRow="1" w:lastRow="0" w:firstColumn="1" w:lastColumn="0" w:noHBand="0" w:noVBand="1"/>
      </w:tblPr>
      <w:tblGrid>
        <w:gridCol w:w="426"/>
        <w:gridCol w:w="9212"/>
      </w:tblGrid>
      <w:tr w:rsidR="003F50C0" w14:paraId="4053523A" w14:textId="77777777" w:rsidTr="00D14B02">
        <w:tc>
          <w:tcPr>
            <w:tcW w:w="426" w:type="dxa"/>
            <w:tcBorders>
              <w:top w:val="nil"/>
              <w:left w:val="nil"/>
              <w:bottom w:val="nil"/>
              <w:right w:val="nil"/>
            </w:tcBorders>
          </w:tcPr>
          <w:p w14:paraId="0945C11D" w14:textId="77777777" w:rsidR="003F50C0" w:rsidRDefault="003F50C0" w:rsidP="003F50C0">
            <w:pPr>
              <w:rPr>
                <w:rtl/>
                <w:lang w:bidi="fa-IR"/>
              </w:rPr>
            </w:pPr>
            <w:r w:rsidRPr="001A63F2">
              <w:rPr>
                <w:sz w:val="18"/>
                <w:szCs w:val="20"/>
              </w:rPr>
              <w:t>[</w:t>
            </w:r>
            <w:r>
              <w:rPr>
                <w:sz w:val="18"/>
                <w:szCs w:val="20"/>
              </w:rPr>
              <w:t>1</w:t>
            </w:r>
            <w:r w:rsidRPr="001A63F2">
              <w:rPr>
                <w:sz w:val="18"/>
                <w:szCs w:val="20"/>
              </w:rPr>
              <w:t>]</w:t>
            </w:r>
          </w:p>
        </w:tc>
        <w:tc>
          <w:tcPr>
            <w:tcW w:w="9212" w:type="dxa"/>
            <w:tcBorders>
              <w:top w:val="nil"/>
              <w:left w:val="nil"/>
              <w:bottom w:val="nil"/>
              <w:right w:val="nil"/>
            </w:tcBorders>
          </w:tcPr>
          <w:p w14:paraId="540E36A6" w14:textId="77777777" w:rsidR="003F50C0" w:rsidRDefault="003F50C0" w:rsidP="00D04E8F">
            <w:pPr>
              <w:rPr>
                <w:rtl/>
                <w:lang w:bidi="fa-IR"/>
              </w:rPr>
            </w:pPr>
            <w:r>
              <w:rPr>
                <w:rFonts w:eastAsia="Arial Unicode MS"/>
                <w:sz w:val="18"/>
                <w:szCs w:val="18"/>
              </w:rPr>
              <w:t xml:space="preserve">Book authors’ names; </w:t>
            </w:r>
            <w:r>
              <w:rPr>
                <w:rFonts w:eastAsia="Arial Unicode MS"/>
                <w:i/>
                <w:iCs/>
                <w:sz w:val="18"/>
                <w:szCs w:val="18"/>
              </w:rPr>
              <w:t xml:space="preserve">Book Title in Italic </w:t>
            </w:r>
            <w:r>
              <w:rPr>
                <w:rFonts w:eastAsia="Arial Unicode MS"/>
                <w:sz w:val="18"/>
                <w:szCs w:val="18"/>
              </w:rPr>
              <w:t>(</w:t>
            </w:r>
            <w:r>
              <w:rPr>
                <w:rFonts w:eastAsia="Arial Unicode MS"/>
                <w:i/>
                <w:iCs/>
                <w:sz w:val="18"/>
                <w:szCs w:val="18"/>
              </w:rPr>
              <w:t>and the title components, if any</w:t>
            </w:r>
            <w:r>
              <w:rPr>
                <w:rFonts w:eastAsia="Arial Unicode MS"/>
                <w:sz w:val="18"/>
                <w:szCs w:val="18"/>
              </w:rPr>
              <w:t>)</w:t>
            </w:r>
            <w:r>
              <w:rPr>
                <w:rFonts w:eastAsia="Arial Unicode MS"/>
                <w:i/>
                <w:iCs/>
                <w:sz w:val="18"/>
                <w:szCs w:val="18"/>
              </w:rPr>
              <w:t xml:space="preserve">, </w:t>
            </w:r>
            <w:r>
              <w:rPr>
                <w:rFonts w:eastAsia="Arial Unicode MS"/>
                <w:sz w:val="18"/>
                <w:szCs w:val="18"/>
              </w:rPr>
              <w:t>Edition number, Publisher, Date of publish</w:t>
            </w:r>
            <w:r>
              <w:rPr>
                <w:rFonts w:eastAsia="Arial Unicode MS"/>
                <w:i/>
                <w:iCs/>
                <w:sz w:val="18"/>
                <w:szCs w:val="18"/>
              </w:rPr>
              <w:t>.</w:t>
            </w:r>
          </w:p>
        </w:tc>
      </w:tr>
      <w:tr w:rsidR="003F50C0" w14:paraId="129D1C4F" w14:textId="77777777" w:rsidTr="00D14B02">
        <w:tc>
          <w:tcPr>
            <w:tcW w:w="426" w:type="dxa"/>
            <w:tcBorders>
              <w:top w:val="nil"/>
              <w:left w:val="nil"/>
              <w:bottom w:val="nil"/>
              <w:right w:val="nil"/>
            </w:tcBorders>
          </w:tcPr>
          <w:p w14:paraId="57863F54" w14:textId="77777777" w:rsidR="003F50C0" w:rsidRDefault="003F50C0" w:rsidP="003F50C0">
            <w:pPr>
              <w:rPr>
                <w:rtl/>
                <w:lang w:bidi="fa-IR"/>
              </w:rPr>
            </w:pPr>
            <w:r w:rsidRPr="001A63F2">
              <w:rPr>
                <w:sz w:val="18"/>
                <w:szCs w:val="20"/>
              </w:rPr>
              <w:t>[</w:t>
            </w:r>
            <w:r>
              <w:rPr>
                <w:sz w:val="18"/>
                <w:szCs w:val="20"/>
              </w:rPr>
              <w:t>2</w:t>
            </w:r>
            <w:r w:rsidRPr="001A63F2">
              <w:rPr>
                <w:sz w:val="18"/>
                <w:szCs w:val="20"/>
              </w:rPr>
              <w:t>]</w:t>
            </w:r>
          </w:p>
        </w:tc>
        <w:tc>
          <w:tcPr>
            <w:tcW w:w="9212" w:type="dxa"/>
            <w:tcBorders>
              <w:top w:val="nil"/>
              <w:left w:val="nil"/>
              <w:bottom w:val="nil"/>
              <w:right w:val="nil"/>
            </w:tcBorders>
            <w:vAlign w:val="center"/>
          </w:tcPr>
          <w:p w14:paraId="54386590" w14:textId="77777777" w:rsidR="003F50C0" w:rsidRDefault="003F50C0" w:rsidP="00D04E8F">
            <w:pPr>
              <w:rPr>
                <w:rtl/>
                <w:lang w:bidi="fa-IR"/>
              </w:rPr>
            </w:pPr>
            <w:r>
              <w:rPr>
                <w:rFonts w:eastAsia="Arial Unicode MS"/>
                <w:sz w:val="18"/>
                <w:szCs w:val="18"/>
              </w:rPr>
              <w:t xml:space="preserve">Van de </w:t>
            </w:r>
            <w:proofErr w:type="spellStart"/>
            <w:r>
              <w:rPr>
                <w:rFonts w:eastAsia="Arial Unicode MS"/>
                <w:sz w:val="18"/>
                <w:szCs w:val="18"/>
              </w:rPr>
              <w:t>Vegte</w:t>
            </w:r>
            <w:proofErr w:type="spellEnd"/>
            <w:r>
              <w:rPr>
                <w:rFonts w:eastAsia="Arial Unicode MS"/>
                <w:sz w:val="18"/>
                <w:szCs w:val="18"/>
              </w:rPr>
              <w:t xml:space="preserve">, J.; </w:t>
            </w:r>
            <w:r>
              <w:rPr>
                <w:rFonts w:eastAsia="Arial Unicode MS"/>
                <w:i/>
                <w:iCs/>
                <w:sz w:val="18"/>
                <w:szCs w:val="18"/>
              </w:rPr>
              <w:t xml:space="preserve">Feedback Control Systems, </w:t>
            </w:r>
            <w:r>
              <w:rPr>
                <w:rFonts w:eastAsia="Arial Unicode MS"/>
                <w:sz w:val="18"/>
                <w:szCs w:val="18"/>
              </w:rPr>
              <w:t>2</w:t>
            </w:r>
            <w:r>
              <w:rPr>
                <w:rFonts w:eastAsia="Arial Unicode MS"/>
                <w:sz w:val="18"/>
                <w:szCs w:val="18"/>
                <w:vertAlign w:val="superscript"/>
              </w:rPr>
              <w:t>nd</w:t>
            </w:r>
            <w:r>
              <w:rPr>
                <w:rFonts w:eastAsia="Arial Unicode MS"/>
                <w:sz w:val="18"/>
                <w:szCs w:val="18"/>
              </w:rPr>
              <w:t xml:space="preserve"> Edition, Prentice Hall, 1990</w:t>
            </w:r>
            <w:r>
              <w:rPr>
                <w:rFonts w:eastAsia="Arial Unicode MS"/>
                <w:i/>
                <w:iCs/>
                <w:sz w:val="18"/>
                <w:szCs w:val="18"/>
              </w:rPr>
              <w:t>.</w:t>
            </w:r>
          </w:p>
        </w:tc>
      </w:tr>
      <w:tr w:rsidR="003F50C0" w14:paraId="776667A7" w14:textId="77777777" w:rsidTr="00D14B02">
        <w:tc>
          <w:tcPr>
            <w:tcW w:w="426" w:type="dxa"/>
            <w:tcBorders>
              <w:top w:val="nil"/>
              <w:left w:val="nil"/>
              <w:bottom w:val="nil"/>
              <w:right w:val="nil"/>
            </w:tcBorders>
          </w:tcPr>
          <w:p w14:paraId="3053B1C1" w14:textId="77777777" w:rsidR="003F50C0" w:rsidRDefault="003F50C0" w:rsidP="003F50C0">
            <w:pPr>
              <w:rPr>
                <w:rtl/>
              </w:rPr>
            </w:pPr>
            <w:r w:rsidRPr="001A63F2">
              <w:rPr>
                <w:sz w:val="18"/>
                <w:szCs w:val="20"/>
              </w:rPr>
              <w:t>[</w:t>
            </w:r>
            <w:r>
              <w:rPr>
                <w:sz w:val="18"/>
                <w:szCs w:val="20"/>
              </w:rPr>
              <w:t>3</w:t>
            </w:r>
            <w:r w:rsidRPr="001A63F2">
              <w:rPr>
                <w:sz w:val="18"/>
                <w:szCs w:val="20"/>
              </w:rPr>
              <w:t>]</w:t>
            </w:r>
          </w:p>
        </w:tc>
        <w:tc>
          <w:tcPr>
            <w:tcW w:w="9212" w:type="dxa"/>
            <w:tcBorders>
              <w:top w:val="nil"/>
              <w:left w:val="nil"/>
              <w:bottom w:val="nil"/>
              <w:right w:val="nil"/>
            </w:tcBorders>
          </w:tcPr>
          <w:p w14:paraId="15D715A7" w14:textId="77777777" w:rsidR="003F50C0" w:rsidRDefault="003F50C0" w:rsidP="00D04E8F">
            <w:pPr>
              <w:rPr>
                <w:rtl/>
              </w:rPr>
            </w:pPr>
            <w:r>
              <w:rPr>
                <w:rFonts w:eastAsia="Arial Unicode MS"/>
                <w:sz w:val="18"/>
                <w:szCs w:val="18"/>
              </w:rPr>
              <w:t>Authors’ names separated by comma-dots; “</w:t>
            </w:r>
            <w:r>
              <w:rPr>
                <w:rFonts w:eastAsia="Arial Unicode MS"/>
                <w:i/>
                <w:iCs/>
                <w:sz w:val="18"/>
                <w:szCs w:val="18"/>
              </w:rPr>
              <w:t>Title of the Article</w:t>
            </w:r>
            <w:r>
              <w:rPr>
                <w:rFonts w:eastAsia="Arial Unicode MS"/>
                <w:sz w:val="18"/>
                <w:szCs w:val="18"/>
              </w:rPr>
              <w:t xml:space="preserve">”, In </w:t>
            </w:r>
            <w:r>
              <w:rPr>
                <w:rFonts w:eastAsia="Arial Unicode MS"/>
                <w:i/>
                <w:iCs/>
                <w:sz w:val="18"/>
                <w:szCs w:val="18"/>
              </w:rPr>
              <w:t>Book Title</w:t>
            </w:r>
            <w:r>
              <w:rPr>
                <w:rFonts w:eastAsia="Arial Unicode MS"/>
                <w:sz w:val="18"/>
                <w:szCs w:val="18"/>
              </w:rPr>
              <w:t>, Vol. No., edited by Editors’ Name, Publishing Place, Year of Publish.</w:t>
            </w:r>
          </w:p>
        </w:tc>
      </w:tr>
      <w:tr w:rsidR="003F50C0" w14:paraId="24AC1D0F" w14:textId="77777777" w:rsidTr="00D14B02">
        <w:tc>
          <w:tcPr>
            <w:tcW w:w="426" w:type="dxa"/>
            <w:tcBorders>
              <w:top w:val="nil"/>
              <w:left w:val="nil"/>
              <w:bottom w:val="nil"/>
              <w:right w:val="nil"/>
            </w:tcBorders>
          </w:tcPr>
          <w:p w14:paraId="2EA37684" w14:textId="77777777" w:rsidR="003F50C0" w:rsidRDefault="003F50C0" w:rsidP="003F50C0">
            <w:pPr>
              <w:rPr>
                <w:rtl/>
              </w:rPr>
            </w:pPr>
            <w:r w:rsidRPr="001A63F2">
              <w:rPr>
                <w:sz w:val="18"/>
                <w:szCs w:val="20"/>
              </w:rPr>
              <w:t>[</w:t>
            </w:r>
            <w:r>
              <w:rPr>
                <w:sz w:val="18"/>
                <w:szCs w:val="20"/>
              </w:rPr>
              <w:t>4</w:t>
            </w:r>
            <w:r w:rsidRPr="001A63F2">
              <w:rPr>
                <w:sz w:val="18"/>
                <w:szCs w:val="20"/>
              </w:rPr>
              <w:t>]</w:t>
            </w:r>
          </w:p>
        </w:tc>
        <w:tc>
          <w:tcPr>
            <w:tcW w:w="9212" w:type="dxa"/>
            <w:tcBorders>
              <w:top w:val="nil"/>
              <w:left w:val="nil"/>
              <w:bottom w:val="nil"/>
              <w:right w:val="nil"/>
            </w:tcBorders>
          </w:tcPr>
          <w:p w14:paraId="500681BD" w14:textId="77777777" w:rsidR="003F50C0" w:rsidRDefault="003F50C0" w:rsidP="00D04E8F">
            <w:pPr>
              <w:rPr>
                <w:rtl/>
              </w:rPr>
            </w:pPr>
            <w:r>
              <w:rPr>
                <w:rFonts w:eastAsia="Arial Unicode MS"/>
                <w:sz w:val="18"/>
                <w:szCs w:val="18"/>
              </w:rPr>
              <w:t xml:space="preserve">Chianelli, R. R., </w:t>
            </w:r>
            <w:proofErr w:type="spellStart"/>
            <w:r>
              <w:rPr>
                <w:rFonts w:eastAsia="Arial Unicode MS"/>
                <w:sz w:val="18"/>
                <w:szCs w:val="18"/>
              </w:rPr>
              <w:t>Daage</w:t>
            </w:r>
            <w:proofErr w:type="spellEnd"/>
            <w:r>
              <w:rPr>
                <w:rFonts w:eastAsia="Arial Unicode MS"/>
                <w:sz w:val="18"/>
                <w:szCs w:val="18"/>
              </w:rPr>
              <w:t xml:space="preserve">, M. X., and Ledoux, M. J., ‘‘Fundamental studies of transition-metal sulfide catalytic materials,’’ In </w:t>
            </w:r>
            <w:r>
              <w:rPr>
                <w:rFonts w:eastAsia="Arial Unicode MS"/>
                <w:i/>
                <w:iCs/>
                <w:sz w:val="18"/>
                <w:szCs w:val="18"/>
              </w:rPr>
              <w:t>Advances in Catalysis</w:t>
            </w:r>
            <w:r>
              <w:rPr>
                <w:rFonts w:eastAsia="Arial Unicode MS"/>
                <w:sz w:val="18"/>
                <w:szCs w:val="18"/>
              </w:rPr>
              <w:t>, Vol. 40, edited by D. D., Eley, H., Pines, and W. O., Haag, Burlington, Mass, Academic press. 1994.</w:t>
            </w:r>
          </w:p>
        </w:tc>
      </w:tr>
      <w:tr w:rsidR="003F50C0" w14:paraId="2643302D" w14:textId="77777777" w:rsidTr="00D14B02">
        <w:tc>
          <w:tcPr>
            <w:tcW w:w="426" w:type="dxa"/>
            <w:tcBorders>
              <w:top w:val="nil"/>
              <w:left w:val="nil"/>
              <w:bottom w:val="nil"/>
              <w:right w:val="nil"/>
            </w:tcBorders>
          </w:tcPr>
          <w:p w14:paraId="79E3836A" w14:textId="77777777" w:rsidR="003F50C0" w:rsidRDefault="003F50C0" w:rsidP="003F50C0">
            <w:pPr>
              <w:rPr>
                <w:rtl/>
              </w:rPr>
            </w:pPr>
            <w:r w:rsidRPr="001A63F2">
              <w:rPr>
                <w:sz w:val="18"/>
                <w:szCs w:val="20"/>
              </w:rPr>
              <w:lastRenderedPageBreak/>
              <w:t>[</w:t>
            </w:r>
            <w:r>
              <w:rPr>
                <w:sz w:val="18"/>
                <w:szCs w:val="20"/>
              </w:rPr>
              <w:t>5</w:t>
            </w:r>
            <w:r w:rsidRPr="001A63F2">
              <w:rPr>
                <w:sz w:val="18"/>
                <w:szCs w:val="20"/>
              </w:rPr>
              <w:t>]</w:t>
            </w:r>
          </w:p>
        </w:tc>
        <w:tc>
          <w:tcPr>
            <w:tcW w:w="9212" w:type="dxa"/>
            <w:tcBorders>
              <w:top w:val="nil"/>
              <w:left w:val="nil"/>
              <w:bottom w:val="nil"/>
              <w:right w:val="nil"/>
            </w:tcBorders>
          </w:tcPr>
          <w:p w14:paraId="283577D7" w14:textId="77777777" w:rsidR="003F50C0" w:rsidRDefault="003F50C0" w:rsidP="00D04E8F">
            <w:pPr>
              <w:rPr>
                <w:rtl/>
              </w:rPr>
            </w:pPr>
            <w:r>
              <w:rPr>
                <w:rFonts w:eastAsia="Arial Unicode MS"/>
                <w:sz w:val="18"/>
                <w:szCs w:val="18"/>
              </w:rPr>
              <w:t>Authors’ names separated by comma-dots; “The Paper Title in Times New Roman 10pt”, Paper Address (Journal Name/Publishing Place), paper page, Year of Publish</w:t>
            </w:r>
            <w:r>
              <w:rPr>
                <w:rFonts w:eastAsia="Arial Unicode MS"/>
                <w:i/>
                <w:iCs/>
                <w:sz w:val="18"/>
                <w:szCs w:val="18"/>
              </w:rPr>
              <w:t>.</w:t>
            </w:r>
          </w:p>
        </w:tc>
      </w:tr>
      <w:tr w:rsidR="003F50C0" w14:paraId="7A987E89" w14:textId="77777777" w:rsidTr="00D14B02">
        <w:tc>
          <w:tcPr>
            <w:tcW w:w="426" w:type="dxa"/>
            <w:tcBorders>
              <w:top w:val="nil"/>
              <w:left w:val="nil"/>
              <w:bottom w:val="nil"/>
              <w:right w:val="nil"/>
            </w:tcBorders>
          </w:tcPr>
          <w:p w14:paraId="7A9BE33E" w14:textId="77777777" w:rsidR="003F50C0" w:rsidRDefault="003F50C0" w:rsidP="003F50C0">
            <w:pPr>
              <w:rPr>
                <w:rtl/>
              </w:rPr>
            </w:pPr>
            <w:r w:rsidRPr="001A63F2">
              <w:rPr>
                <w:sz w:val="18"/>
                <w:szCs w:val="20"/>
              </w:rPr>
              <w:t>[</w:t>
            </w:r>
            <w:r>
              <w:rPr>
                <w:sz w:val="18"/>
                <w:szCs w:val="20"/>
              </w:rPr>
              <w:t>6</w:t>
            </w:r>
            <w:r w:rsidRPr="001A63F2">
              <w:rPr>
                <w:sz w:val="18"/>
                <w:szCs w:val="20"/>
              </w:rPr>
              <w:t>]</w:t>
            </w:r>
          </w:p>
        </w:tc>
        <w:tc>
          <w:tcPr>
            <w:tcW w:w="9212" w:type="dxa"/>
            <w:tcBorders>
              <w:top w:val="nil"/>
              <w:left w:val="nil"/>
              <w:bottom w:val="nil"/>
              <w:right w:val="nil"/>
            </w:tcBorders>
          </w:tcPr>
          <w:p w14:paraId="4969CADE" w14:textId="77777777" w:rsidR="003F50C0" w:rsidRDefault="003F50C0" w:rsidP="00D04E8F">
            <w:pPr>
              <w:rPr>
                <w:rtl/>
              </w:rPr>
            </w:pPr>
            <w:r>
              <w:rPr>
                <w:rFonts w:eastAsia="Arial Unicode MS"/>
                <w:sz w:val="18"/>
                <w:szCs w:val="18"/>
              </w:rPr>
              <w:t xml:space="preserve">Shakouri, H., </w:t>
            </w:r>
            <w:proofErr w:type="spellStart"/>
            <w:r>
              <w:rPr>
                <w:rFonts w:eastAsia="Arial Unicode MS"/>
                <w:sz w:val="18"/>
                <w:szCs w:val="18"/>
              </w:rPr>
              <w:t>Menhaj</w:t>
            </w:r>
            <w:proofErr w:type="spellEnd"/>
            <w:r>
              <w:rPr>
                <w:rFonts w:eastAsia="Arial Unicode MS"/>
                <w:sz w:val="18"/>
                <w:szCs w:val="18"/>
              </w:rPr>
              <w:t>, M.B., “A single fuzzy rule to smooth the sharpness of mixed data: Time and frequency domains analysis”, Fuzzy Sets &amp; Systems (FSS), No. 159, pp. 2446 – 2465, 2008.</w:t>
            </w:r>
          </w:p>
        </w:tc>
      </w:tr>
      <w:tr w:rsidR="003F50C0" w14:paraId="4CD040C5" w14:textId="77777777" w:rsidTr="00D14B02">
        <w:tc>
          <w:tcPr>
            <w:tcW w:w="426" w:type="dxa"/>
            <w:tcBorders>
              <w:top w:val="nil"/>
              <w:left w:val="nil"/>
              <w:bottom w:val="nil"/>
              <w:right w:val="nil"/>
            </w:tcBorders>
          </w:tcPr>
          <w:p w14:paraId="473B5072" w14:textId="77777777" w:rsidR="003F50C0" w:rsidRDefault="003F50C0" w:rsidP="003F50C0">
            <w:pPr>
              <w:rPr>
                <w:rtl/>
              </w:rPr>
            </w:pPr>
            <w:r w:rsidRPr="001A63F2">
              <w:rPr>
                <w:sz w:val="18"/>
                <w:szCs w:val="20"/>
              </w:rPr>
              <w:t>[</w:t>
            </w:r>
            <w:r>
              <w:rPr>
                <w:sz w:val="18"/>
                <w:szCs w:val="20"/>
              </w:rPr>
              <w:t>7</w:t>
            </w:r>
            <w:r w:rsidRPr="001A63F2">
              <w:rPr>
                <w:sz w:val="18"/>
                <w:szCs w:val="20"/>
              </w:rPr>
              <w:t>]</w:t>
            </w:r>
          </w:p>
        </w:tc>
        <w:tc>
          <w:tcPr>
            <w:tcW w:w="9212" w:type="dxa"/>
            <w:tcBorders>
              <w:top w:val="nil"/>
              <w:left w:val="nil"/>
              <w:bottom w:val="nil"/>
              <w:right w:val="nil"/>
            </w:tcBorders>
          </w:tcPr>
          <w:p w14:paraId="4989F6DC" w14:textId="77777777" w:rsidR="003F50C0" w:rsidRDefault="003F50C0" w:rsidP="00D04E8F">
            <w:pPr>
              <w:rPr>
                <w:rtl/>
              </w:rPr>
            </w:pPr>
            <w:r>
              <w:rPr>
                <w:rFonts w:eastAsia="Arial Unicode MS"/>
                <w:sz w:val="18"/>
                <w:szCs w:val="18"/>
              </w:rPr>
              <w:t xml:space="preserve">Authors’ names separated by comma-dots; “Paper Title”, </w:t>
            </w:r>
            <w:r>
              <w:rPr>
                <w:rFonts w:eastAsia="Arial Unicode MS"/>
                <w:i/>
                <w:iCs/>
                <w:sz w:val="18"/>
                <w:szCs w:val="18"/>
              </w:rPr>
              <w:t>Conference Title</w:t>
            </w:r>
            <w:r>
              <w:rPr>
                <w:rFonts w:eastAsia="Arial Unicode MS"/>
                <w:sz w:val="18"/>
                <w:szCs w:val="18"/>
              </w:rPr>
              <w:t>, Conference Place, (Conference Abbreviation), Page Number (p.p. if available), Conference Date.</w:t>
            </w:r>
          </w:p>
        </w:tc>
      </w:tr>
      <w:tr w:rsidR="003F50C0" w14:paraId="69F2A06F" w14:textId="77777777" w:rsidTr="00D14B02">
        <w:tc>
          <w:tcPr>
            <w:tcW w:w="426" w:type="dxa"/>
            <w:tcBorders>
              <w:top w:val="nil"/>
              <w:left w:val="nil"/>
              <w:bottom w:val="nil"/>
              <w:right w:val="nil"/>
            </w:tcBorders>
          </w:tcPr>
          <w:p w14:paraId="6C51A027" w14:textId="77777777" w:rsidR="003F50C0" w:rsidRDefault="003F50C0" w:rsidP="003F50C0">
            <w:pPr>
              <w:rPr>
                <w:rtl/>
              </w:rPr>
            </w:pPr>
            <w:r w:rsidRPr="001A63F2">
              <w:rPr>
                <w:sz w:val="18"/>
                <w:szCs w:val="20"/>
              </w:rPr>
              <w:t>[</w:t>
            </w:r>
            <w:r>
              <w:rPr>
                <w:sz w:val="18"/>
                <w:szCs w:val="20"/>
              </w:rPr>
              <w:t>8</w:t>
            </w:r>
            <w:r w:rsidRPr="001A63F2">
              <w:rPr>
                <w:sz w:val="18"/>
                <w:szCs w:val="20"/>
              </w:rPr>
              <w:t>]</w:t>
            </w:r>
          </w:p>
        </w:tc>
        <w:tc>
          <w:tcPr>
            <w:tcW w:w="9212" w:type="dxa"/>
            <w:tcBorders>
              <w:top w:val="nil"/>
              <w:left w:val="nil"/>
              <w:bottom w:val="nil"/>
              <w:right w:val="nil"/>
            </w:tcBorders>
          </w:tcPr>
          <w:p w14:paraId="1279E92A" w14:textId="77777777" w:rsidR="003F50C0" w:rsidRDefault="003F50C0" w:rsidP="00D04E8F">
            <w:pPr>
              <w:rPr>
                <w:rtl/>
              </w:rPr>
            </w:pPr>
            <w:r>
              <w:rPr>
                <w:rFonts w:eastAsia="Arial Unicode MS"/>
                <w:sz w:val="18"/>
                <w:szCs w:val="18"/>
              </w:rPr>
              <w:t xml:space="preserve">Li, C. H., Wang, B. X., and Peng, X. F., “Experimental investigation on boiling of nano-particle suspension”, </w:t>
            </w:r>
            <w:r w:rsidRPr="00EF7DF0">
              <w:rPr>
                <w:rFonts w:eastAsia="Arial Unicode MS"/>
                <w:i/>
                <w:iCs/>
                <w:sz w:val="18"/>
                <w:szCs w:val="18"/>
              </w:rPr>
              <w:t>Boiling Heat Transfer Conference</w:t>
            </w:r>
            <w:r>
              <w:rPr>
                <w:rFonts w:eastAsia="Arial Unicode MS"/>
                <w:sz w:val="18"/>
                <w:szCs w:val="18"/>
              </w:rPr>
              <w:t>, Jamaica, May 2003.</w:t>
            </w:r>
          </w:p>
        </w:tc>
      </w:tr>
    </w:tbl>
    <w:p w14:paraId="1C01BAA9" w14:textId="77777777" w:rsidR="003F50C0" w:rsidRDefault="003F50C0" w:rsidP="000D3988">
      <w:pPr>
        <w:pStyle w:val="BodyText"/>
      </w:pPr>
    </w:p>
    <w:p w14:paraId="0962B44C" w14:textId="77777777" w:rsidR="00F46E3B" w:rsidRDefault="00F46E3B" w:rsidP="000D3988">
      <w:pPr>
        <w:pStyle w:val="BodyText"/>
      </w:pPr>
    </w:p>
    <w:sectPr w:rsidR="00F46E3B" w:rsidSect="00B476C1">
      <w:headerReference w:type="even" r:id="rId14"/>
      <w:headerReference w:type="default" r:id="rId15"/>
      <w:footerReference w:type="even" r:id="rId16"/>
      <w:footerReference w:type="default" r:id="rId17"/>
      <w:headerReference w:type="first" r:id="rId18"/>
      <w:footerReference w:type="first" r:id="rId19"/>
      <w:footnotePr>
        <w:numRestart w:val="eachPage"/>
      </w:footnotePr>
      <w:type w:val="continuous"/>
      <w:pgSz w:w="11906" w:h="16838" w:code="9"/>
      <w:pgMar w:top="1134" w:right="1134" w:bottom="1134" w:left="1134" w:header="340" w:footer="907"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5CD35A" w14:textId="77777777" w:rsidR="003E7472" w:rsidRDefault="003E7472" w:rsidP="000D3988">
      <w:r>
        <w:separator/>
      </w:r>
    </w:p>
  </w:endnote>
  <w:endnote w:type="continuationSeparator" w:id="0">
    <w:p w14:paraId="6CD99781" w14:textId="77777777" w:rsidR="003E7472" w:rsidRDefault="003E7472" w:rsidP="000D3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B Nazanin">
    <w:panose1 w:val="00000400000000000000"/>
    <w:charset w:val="B2"/>
    <w:family w:val="auto"/>
    <w:pitch w:val="variable"/>
    <w:sig w:usb0="00002001" w:usb1="80000000" w:usb2="00000008" w:usb3="00000000" w:csb0="0000004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92" w:type="pct"/>
      <w:tblBorders>
        <w:top w:val="single" w:sz="8" w:space="0" w:color="auto"/>
        <w:bottom w:val="single" w:sz="8" w:space="0" w:color="auto"/>
      </w:tblBorders>
      <w:tblLook w:val="04A0" w:firstRow="1" w:lastRow="0" w:firstColumn="1" w:lastColumn="0" w:noHBand="0" w:noVBand="1"/>
    </w:tblPr>
    <w:tblGrid>
      <w:gridCol w:w="7858"/>
      <w:gridCol w:w="1765"/>
    </w:tblGrid>
    <w:tr w:rsidR="00D2122D" w:rsidRPr="00DF1775" w14:paraId="74CE75C0" w14:textId="77777777" w:rsidTr="00D2122D">
      <w:trPr>
        <w:trHeight w:val="397"/>
      </w:trPr>
      <w:tc>
        <w:tcPr>
          <w:tcW w:w="4083" w:type="pct"/>
          <w:vAlign w:val="center"/>
        </w:tcPr>
        <w:p w14:paraId="0836CF92" w14:textId="77777777" w:rsidR="00D2122D" w:rsidRPr="00353D9B" w:rsidRDefault="00D2122D" w:rsidP="000D3988">
          <w:pPr>
            <w:pStyle w:val="Footer"/>
          </w:pPr>
          <w:r w:rsidRPr="00353D9B">
            <w:t xml:space="preserve">University of </w:t>
          </w:r>
          <w:proofErr w:type="spellStart"/>
          <w:r w:rsidRPr="00353D9B">
            <w:t>Guilan</w:t>
          </w:r>
          <w:proofErr w:type="spellEnd"/>
          <w:r>
            <w:t xml:space="preserve">; </w:t>
          </w:r>
          <w:r w:rsidRPr="00353D9B">
            <w:t xml:space="preserve">Faculty of Engineering &amp; Technology-East of </w:t>
          </w:r>
          <w:proofErr w:type="spellStart"/>
          <w:r w:rsidRPr="00353D9B">
            <w:t>Guilan</w:t>
          </w:r>
          <w:proofErr w:type="spellEnd"/>
          <w:r w:rsidRPr="00353D9B">
            <w:t>; 22-23 November - 2017</w:t>
          </w:r>
        </w:p>
      </w:tc>
      <w:tc>
        <w:tcPr>
          <w:tcW w:w="917" w:type="pct"/>
          <w:vAlign w:val="center"/>
        </w:tcPr>
        <w:p w14:paraId="39C5D022" w14:textId="77777777" w:rsidR="00D2122D" w:rsidRPr="00DF1775" w:rsidRDefault="00D2122D" w:rsidP="000D3988">
          <w:pPr>
            <w:pStyle w:val="Footer"/>
          </w:pPr>
        </w:p>
      </w:tc>
    </w:tr>
  </w:tbl>
  <w:p w14:paraId="2F8838F1" w14:textId="77777777" w:rsidR="00942C88" w:rsidRDefault="00942C88" w:rsidP="000D39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30CE5" w14:textId="158114DD" w:rsidR="00F46E3B" w:rsidRPr="000D3988" w:rsidRDefault="001538D6" w:rsidP="00783480">
    <w:pPr>
      <w:pStyle w:val="Footer"/>
      <w:tabs>
        <w:tab w:val="clear" w:pos="4153"/>
        <w:tab w:val="clear" w:pos="8306"/>
        <w:tab w:val="center" w:pos="4819"/>
        <w:tab w:val="left" w:pos="5300"/>
        <w:tab w:val="left" w:pos="8791"/>
      </w:tabs>
    </w:pPr>
    <w:r w:rsidRPr="00E53BA9">
      <w:rPr>
        <w:rFonts w:ascii="Arial" w:hAnsi="Arial" w:cs="Arial"/>
        <w:b/>
        <w:bCs/>
        <w:noProof/>
        <w:sz w:val="28"/>
        <w:szCs w:val="28"/>
      </w:rPr>
      <w:drawing>
        <wp:anchor distT="0" distB="0" distL="114300" distR="114300" simplePos="0" relativeHeight="251656704" behindDoc="1" locked="0" layoutInCell="1" allowOverlap="1" wp14:anchorId="287DF431" wp14:editId="52800BC3">
          <wp:simplePos x="0" y="0"/>
          <wp:positionH relativeFrom="page">
            <wp:posOffset>0</wp:posOffset>
          </wp:positionH>
          <wp:positionV relativeFrom="paragraph">
            <wp:posOffset>164465</wp:posOffset>
          </wp:positionV>
          <wp:extent cx="7555865" cy="281940"/>
          <wp:effectExtent l="0" t="0" r="6985" b="3810"/>
          <wp:wrapNone/>
          <wp:docPr id="10" name="Picture 9">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C1A88AF-214E-4686-9084-A697148B81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C1A88AF-214E-4686-9084-A697148B8110}"/>
                      </a:ext>
                    </a:extLst>
                  </pic:cNvPr>
                  <pic:cNvPicPr>
                    <a:picLocks noChangeAspect="1"/>
                  </pic:cNvPicPr>
                </pic:nvPicPr>
                <pic:blipFill>
                  <a:blip r:embed="rId1"/>
                  <a:stretch>
                    <a:fillRect/>
                  </a:stretch>
                </pic:blipFill>
                <pic:spPr>
                  <a:xfrm>
                    <a:off x="0" y="0"/>
                    <a:ext cx="7555865" cy="281940"/>
                  </a:xfrm>
                  <a:prstGeom prst="rect">
                    <a:avLst/>
                  </a:prstGeom>
                </pic:spPr>
              </pic:pic>
            </a:graphicData>
          </a:graphic>
          <wp14:sizeRelH relativeFrom="page">
            <wp14:pctWidth>0</wp14:pctWidth>
          </wp14:sizeRelH>
          <wp14:sizeRelV relativeFrom="page">
            <wp14:pctHeight>0</wp14:pctHeight>
          </wp14:sizeRelV>
        </wp:anchor>
      </w:drawing>
    </w:r>
    <w:r>
      <w:tab/>
    </w:r>
    <w:r>
      <w:tab/>
    </w:r>
    <w:r w:rsidR="00783480">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0F43C" w14:textId="77777777" w:rsidR="00485A5A" w:rsidRDefault="00485A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151474" w14:textId="77777777" w:rsidR="003E7472" w:rsidRDefault="003E7472" w:rsidP="000D3988">
      <w:r>
        <w:separator/>
      </w:r>
    </w:p>
  </w:footnote>
  <w:footnote w:type="continuationSeparator" w:id="0">
    <w:p w14:paraId="3E27E397" w14:textId="77777777" w:rsidR="003E7472" w:rsidRDefault="003E7472" w:rsidP="000D39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8B2111" w14:textId="77777777" w:rsidR="00485A5A" w:rsidRDefault="00485A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E5E45C" w14:textId="6685622C" w:rsidR="00776CEA" w:rsidRPr="00776CEA" w:rsidRDefault="00485A5A" w:rsidP="002F6E13">
    <w:pPr>
      <w:pStyle w:val="Header"/>
      <w:bidi/>
      <w:jc w:val="right"/>
      <w:rPr>
        <w:sz w:val="16"/>
        <w:szCs w:val="16"/>
      </w:rPr>
    </w:pPr>
    <w:r w:rsidRPr="00485A5A">
      <w:rPr>
        <w:noProof/>
        <w:sz w:val="16"/>
        <w:szCs w:val="16"/>
        <w:rtl/>
      </w:rPr>
      <w:drawing>
        <wp:inline distT="0" distB="0" distL="0" distR="0" wp14:anchorId="72337759" wp14:editId="1DF59A19">
          <wp:extent cx="6120130" cy="872685"/>
          <wp:effectExtent l="0" t="0" r="0" b="3810"/>
          <wp:docPr id="3" name="Picture 3" descr="E:\MYSELF\Review\Conferrence\CSC-2025\Files\WhatsApp Image 2025-08-25 at 22.44.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YSELF\Review\Conferrence\CSC-2025\Files\WhatsApp Image 2025-08-25 at 22.44.2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872685"/>
                  </a:xfrm>
                  <a:prstGeom prst="rect">
                    <a:avLst/>
                  </a:prstGeom>
                  <a:noFill/>
                  <a:ln>
                    <a:noFill/>
                  </a:ln>
                </pic:spPr>
              </pic:pic>
            </a:graphicData>
          </a:graphic>
        </wp:inline>
      </w:drawing>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515FA" w14:textId="77777777" w:rsidR="003937D6" w:rsidRDefault="00EC285E" w:rsidP="000D3988">
    <w:pPr>
      <w:pStyle w:val="Header"/>
      <w:bidi/>
      <w:rPr>
        <w:rFonts w:cs="B Nazanin"/>
        <w:sz w:val="18"/>
        <w:szCs w:val="18"/>
      </w:rPr>
    </w:pPr>
    <w:r>
      <w:rPr>
        <w:noProof/>
      </w:rPr>
      <w:drawing>
        <wp:anchor distT="0" distB="0" distL="114300" distR="114300" simplePos="0" relativeHeight="251655168" behindDoc="1" locked="0" layoutInCell="1" allowOverlap="1" wp14:anchorId="16F2B9FA" wp14:editId="78D57BD7">
          <wp:simplePos x="0" y="0"/>
          <wp:positionH relativeFrom="column">
            <wp:posOffset>408305</wp:posOffset>
          </wp:positionH>
          <wp:positionV relativeFrom="paragraph">
            <wp:posOffset>-48260</wp:posOffset>
          </wp:positionV>
          <wp:extent cx="571500" cy="565150"/>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65150"/>
                  </a:xfrm>
                  <a:prstGeom prst="rect">
                    <a:avLst/>
                  </a:prstGeom>
                  <a:noFill/>
                  <a:ln>
                    <a:noFill/>
                  </a:ln>
                </pic:spPr>
              </pic:pic>
            </a:graphicData>
          </a:graphic>
        </wp:anchor>
      </w:drawing>
    </w:r>
    <w:r>
      <w:rPr>
        <w:noProof/>
      </w:rPr>
      <w:drawing>
        <wp:anchor distT="0" distB="0" distL="114300" distR="114300" simplePos="0" relativeHeight="251653120" behindDoc="1" locked="0" layoutInCell="1" allowOverlap="1" wp14:anchorId="30FCE702" wp14:editId="713713F6">
          <wp:simplePos x="0" y="0"/>
          <wp:positionH relativeFrom="column">
            <wp:posOffset>4485005</wp:posOffset>
          </wp:positionH>
          <wp:positionV relativeFrom="paragraph">
            <wp:posOffset>-73660</wp:posOffset>
          </wp:positionV>
          <wp:extent cx="539750" cy="654050"/>
          <wp:effectExtent l="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654050"/>
                  </a:xfrm>
                  <a:prstGeom prst="rect">
                    <a:avLst/>
                  </a:prstGeom>
                  <a:noFill/>
                  <a:ln>
                    <a:noFill/>
                  </a:ln>
                </pic:spPr>
              </pic:pic>
            </a:graphicData>
          </a:graphic>
        </wp:anchor>
      </w:drawing>
    </w:r>
  </w:p>
  <w:p w14:paraId="3DC8D543" w14:textId="77777777" w:rsidR="003937D6" w:rsidRDefault="003937D6" w:rsidP="000D3988">
    <w:pPr>
      <w:pStyle w:val="Header"/>
      <w:bidi/>
    </w:pPr>
  </w:p>
  <w:p w14:paraId="5CAA4314" w14:textId="77777777" w:rsidR="003937D6" w:rsidRDefault="003937D6" w:rsidP="000D3988">
    <w:pPr>
      <w:pStyle w:val="Header"/>
    </w:pPr>
    <w:r>
      <w:t>7</w:t>
    </w:r>
    <w:r w:rsidRPr="004C3933">
      <w:rPr>
        <w:vertAlign w:val="superscript"/>
      </w:rPr>
      <w:t>th</w:t>
    </w:r>
    <w:r w:rsidR="00500DBF">
      <w:t xml:space="preserve"> </w:t>
    </w:r>
    <w:r>
      <w:t>National Congres</w:t>
    </w:r>
    <w:r w:rsidR="00500DBF">
      <w:t>s on Civil Engineering, 7-8 May</w:t>
    </w:r>
    <w:r>
      <w:t xml:space="preserve"> 2013</w:t>
    </w:r>
  </w:p>
  <w:p w14:paraId="0ADC4B02" w14:textId="77777777" w:rsidR="003937D6" w:rsidRPr="00956E9B" w:rsidRDefault="003937D6" w:rsidP="000D3988">
    <w:pPr>
      <w:pStyle w:val="Header"/>
    </w:pPr>
    <w:r>
      <w:t xml:space="preserve">University of </w:t>
    </w:r>
    <w:proofErr w:type="spellStart"/>
    <w:r>
      <w:t>Sistan</w:t>
    </w:r>
    <w:proofErr w:type="spellEnd"/>
    <w:r>
      <w:t xml:space="preserve"> and </w:t>
    </w:r>
    <w:proofErr w:type="spellStart"/>
    <w:r>
      <w:t>Baluchestan</w:t>
    </w:r>
    <w:proofErr w:type="spellEnd"/>
    <w:r>
      <w:t xml:space="preserve">, </w:t>
    </w:r>
    <w:proofErr w:type="spellStart"/>
    <w:r>
      <w:t>Zahedan</w:t>
    </w:r>
    <w:proofErr w:type="spellEnd"/>
    <w:r>
      <w:t>, Iran</w:t>
    </w:r>
  </w:p>
  <w:p w14:paraId="40363F0E" w14:textId="77777777" w:rsidR="00F46E3B" w:rsidRPr="00290605" w:rsidRDefault="00F46E3B" w:rsidP="000D39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761A1C"/>
    <w:multiLevelType w:val="hybridMultilevel"/>
    <w:tmpl w:val="730C05C2"/>
    <w:lvl w:ilvl="0" w:tplc="89E8FA70">
      <w:start w:val="1"/>
      <w:numFmt w:val="bullet"/>
      <w:lvlText w:val=""/>
      <w:lvlJc w:val="left"/>
      <w:pPr>
        <w:tabs>
          <w:tab w:val="num" w:pos="360"/>
        </w:tabs>
        <w:ind w:left="170" w:hanging="17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33725D1C"/>
    <w:multiLevelType w:val="hybridMultilevel"/>
    <w:tmpl w:val="730C05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3EE75FBC"/>
    <w:multiLevelType w:val="hybridMultilevel"/>
    <w:tmpl w:val="D03AD800"/>
    <w:lvl w:ilvl="0" w:tplc="00586AA6">
      <w:start w:val="2"/>
      <w:numFmt w:val="decimal"/>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40216B89"/>
    <w:multiLevelType w:val="hybridMultilevel"/>
    <w:tmpl w:val="4B0C92E2"/>
    <w:lvl w:ilvl="0" w:tplc="C74AE478">
      <w:start w:val="1"/>
      <w:numFmt w:val="decimal"/>
      <w:lvlText w:val="%1-"/>
      <w:lvlJc w:val="left"/>
      <w:pPr>
        <w:tabs>
          <w:tab w:val="num" w:pos="360"/>
        </w:tabs>
        <w:ind w:left="284" w:hanging="28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56CE669C"/>
    <w:multiLevelType w:val="hybridMultilevel"/>
    <w:tmpl w:val="2F16CBF4"/>
    <w:lvl w:ilvl="0" w:tplc="6B0A00C8">
      <w:start w:val="1"/>
      <w:numFmt w:val="decimal"/>
      <w:lvlText w:val="%1."/>
      <w:lvlJc w:val="left"/>
      <w:pPr>
        <w:tabs>
          <w:tab w:val="num" w:pos="720"/>
        </w:tabs>
        <w:ind w:left="720" w:hanging="360"/>
      </w:pPr>
      <w:rPr>
        <w:rFonts w:cs="Times New Roman" w:hint="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5EE42527"/>
    <w:multiLevelType w:val="hybridMultilevel"/>
    <w:tmpl w:val="A726D4E2"/>
    <w:lvl w:ilvl="0" w:tplc="9C0267FC">
      <w:start w:val="15"/>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66081B9E"/>
    <w:multiLevelType w:val="hybridMultilevel"/>
    <w:tmpl w:val="730C05C2"/>
    <w:lvl w:ilvl="0" w:tplc="61708006">
      <w:start w:val="1"/>
      <w:numFmt w:val="bullet"/>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6EFC7A3A"/>
    <w:multiLevelType w:val="hybridMultilevel"/>
    <w:tmpl w:val="DFC06750"/>
    <w:lvl w:ilvl="0" w:tplc="F00812E2">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73F6021F"/>
    <w:multiLevelType w:val="hybridMultilevel"/>
    <w:tmpl w:val="4156E97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2"/>
  </w:num>
  <w:num w:numId="2">
    <w:abstractNumId w:val="7"/>
  </w:num>
  <w:num w:numId="3">
    <w:abstractNumId w:val="5"/>
  </w:num>
  <w:num w:numId="4">
    <w:abstractNumId w:val="4"/>
  </w:num>
  <w:num w:numId="5">
    <w:abstractNumId w:val="3"/>
  </w:num>
  <w:num w:numId="6">
    <w:abstractNumId w:val="1"/>
  </w:num>
  <w:num w:numId="7">
    <w:abstractNumId w:val="6"/>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drawingGridHorizontalSpacing w:val="120"/>
  <w:drawingGridVerticalSpacing w:val="6"/>
  <w:displayHorizontalDrawingGridEvery w:val="2"/>
  <w:noPunctuationKerning/>
  <w:characterSpacingControl w:val="doNotCompress"/>
  <w:doNotValidateAgainstSchema/>
  <w:doNotDemarcateInvalidXml/>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xMTEztzQztDQwt7RU0lEKTi0uzszPAykwrAUA1Ll9fCwAAAA="/>
  </w:docVars>
  <w:rsids>
    <w:rsidRoot w:val="00D61A3B"/>
    <w:rsid w:val="00006CB6"/>
    <w:rsid w:val="000107B3"/>
    <w:rsid w:val="00015610"/>
    <w:rsid w:val="000634E2"/>
    <w:rsid w:val="0006606D"/>
    <w:rsid w:val="000720C9"/>
    <w:rsid w:val="0009072B"/>
    <w:rsid w:val="000930A3"/>
    <w:rsid w:val="000C166F"/>
    <w:rsid w:val="000D3988"/>
    <w:rsid w:val="000F3DCE"/>
    <w:rsid w:val="001007ED"/>
    <w:rsid w:val="0011235D"/>
    <w:rsid w:val="00117781"/>
    <w:rsid w:val="001355A7"/>
    <w:rsid w:val="00140B21"/>
    <w:rsid w:val="00143FA1"/>
    <w:rsid w:val="001474E6"/>
    <w:rsid w:val="00151AEE"/>
    <w:rsid w:val="001538D6"/>
    <w:rsid w:val="00186B91"/>
    <w:rsid w:val="00195036"/>
    <w:rsid w:val="001A4924"/>
    <w:rsid w:val="001C16CE"/>
    <w:rsid w:val="001D6C42"/>
    <w:rsid w:val="00252016"/>
    <w:rsid w:val="00274766"/>
    <w:rsid w:val="00282351"/>
    <w:rsid w:val="00283E35"/>
    <w:rsid w:val="00290605"/>
    <w:rsid w:val="002979AF"/>
    <w:rsid w:val="002A2ED4"/>
    <w:rsid w:val="002E375C"/>
    <w:rsid w:val="002F6E13"/>
    <w:rsid w:val="00333816"/>
    <w:rsid w:val="0033785A"/>
    <w:rsid w:val="00353D9B"/>
    <w:rsid w:val="0036721F"/>
    <w:rsid w:val="003745A1"/>
    <w:rsid w:val="00383A72"/>
    <w:rsid w:val="00384E54"/>
    <w:rsid w:val="003923CA"/>
    <w:rsid w:val="003937D6"/>
    <w:rsid w:val="003A1743"/>
    <w:rsid w:val="003A75B7"/>
    <w:rsid w:val="003B0553"/>
    <w:rsid w:val="003C4B52"/>
    <w:rsid w:val="003D325D"/>
    <w:rsid w:val="003E7472"/>
    <w:rsid w:val="003F0D46"/>
    <w:rsid w:val="003F3E5B"/>
    <w:rsid w:val="003F50C0"/>
    <w:rsid w:val="003F53FF"/>
    <w:rsid w:val="003F7A14"/>
    <w:rsid w:val="00402DC6"/>
    <w:rsid w:val="00405EAB"/>
    <w:rsid w:val="0040648D"/>
    <w:rsid w:val="00410D1F"/>
    <w:rsid w:val="004229B8"/>
    <w:rsid w:val="00436F87"/>
    <w:rsid w:val="00454E8F"/>
    <w:rsid w:val="00485A5A"/>
    <w:rsid w:val="004864C8"/>
    <w:rsid w:val="0049416E"/>
    <w:rsid w:val="004A0326"/>
    <w:rsid w:val="004B46B6"/>
    <w:rsid w:val="004C3933"/>
    <w:rsid w:val="004F03CF"/>
    <w:rsid w:val="004F1170"/>
    <w:rsid w:val="004F1844"/>
    <w:rsid w:val="00500DBF"/>
    <w:rsid w:val="005011F9"/>
    <w:rsid w:val="005123E2"/>
    <w:rsid w:val="00521FA3"/>
    <w:rsid w:val="00522AB4"/>
    <w:rsid w:val="00525C4A"/>
    <w:rsid w:val="0053063C"/>
    <w:rsid w:val="00547B25"/>
    <w:rsid w:val="005501DF"/>
    <w:rsid w:val="00551698"/>
    <w:rsid w:val="00551C5A"/>
    <w:rsid w:val="005B658A"/>
    <w:rsid w:val="005E0CC3"/>
    <w:rsid w:val="005E78C2"/>
    <w:rsid w:val="0060564A"/>
    <w:rsid w:val="0061098E"/>
    <w:rsid w:val="00611788"/>
    <w:rsid w:val="00633D43"/>
    <w:rsid w:val="00636338"/>
    <w:rsid w:val="006372EB"/>
    <w:rsid w:val="00651CD2"/>
    <w:rsid w:val="006641FC"/>
    <w:rsid w:val="0068401D"/>
    <w:rsid w:val="006B5DE0"/>
    <w:rsid w:val="006B66FA"/>
    <w:rsid w:val="006D5463"/>
    <w:rsid w:val="006D75BF"/>
    <w:rsid w:val="006D77F0"/>
    <w:rsid w:val="006F1D76"/>
    <w:rsid w:val="006F64B1"/>
    <w:rsid w:val="00723311"/>
    <w:rsid w:val="0073138F"/>
    <w:rsid w:val="00732253"/>
    <w:rsid w:val="00733B19"/>
    <w:rsid w:val="00736511"/>
    <w:rsid w:val="007401AE"/>
    <w:rsid w:val="0075325D"/>
    <w:rsid w:val="00772FB8"/>
    <w:rsid w:val="00776CEA"/>
    <w:rsid w:val="007805A7"/>
    <w:rsid w:val="00781233"/>
    <w:rsid w:val="007820EE"/>
    <w:rsid w:val="00783480"/>
    <w:rsid w:val="007A094E"/>
    <w:rsid w:val="007A3B5E"/>
    <w:rsid w:val="007B361A"/>
    <w:rsid w:val="007B6512"/>
    <w:rsid w:val="007D2460"/>
    <w:rsid w:val="007D255D"/>
    <w:rsid w:val="007E4BA2"/>
    <w:rsid w:val="007E7384"/>
    <w:rsid w:val="007F588F"/>
    <w:rsid w:val="0081219A"/>
    <w:rsid w:val="008179B7"/>
    <w:rsid w:val="00821C9D"/>
    <w:rsid w:val="0087004A"/>
    <w:rsid w:val="0089385B"/>
    <w:rsid w:val="008A4236"/>
    <w:rsid w:val="008A4A3C"/>
    <w:rsid w:val="008B4557"/>
    <w:rsid w:val="008C4020"/>
    <w:rsid w:val="008D4501"/>
    <w:rsid w:val="008F3D11"/>
    <w:rsid w:val="009136C8"/>
    <w:rsid w:val="009206D7"/>
    <w:rsid w:val="009220BA"/>
    <w:rsid w:val="00933733"/>
    <w:rsid w:val="00933AF7"/>
    <w:rsid w:val="00940D50"/>
    <w:rsid w:val="00942C88"/>
    <w:rsid w:val="0095272F"/>
    <w:rsid w:val="00953D1C"/>
    <w:rsid w:val="00956E9B"/>
    <w:rsid w:val="00960E47"/>
    <w:rsid w:val="00982AB2"/>
    <w:rsid w:val="00983A03"/>
    <w:rsid w:val="00986419"/>
    <w:rsid w:val="009D2BC4"/>
    <w:rsid w:val="009E2704"/>
    <w:rsid w:val="009E534E"/>
    <w:rsid w:val="009F4445"/>
    <w:rsid w:val="00A2074E"/>
    <w:rsid w:val="00A53253"/>
    <w:rsid w:val="00A673F7"/>
    <w:rsid w:val="00AA68F9"/>
    <w:rsid w:val="00AA6E1B"/>
    <w:rsid w:val="00AB5810"/>
    <w:rsid w:val="00AC0864"/>
    <w:rsid w:val="00AC736E"/>
    <w:rsid w:val="00AD297D"/>
    <w:rsid w:val="00AF2DFF"/>
    <w:rsid w:val="00AF3466"/>
    <w:rsid w:val="00B0067A"/>
    <w:rsid w:val="00B111C9"/>
    <w:rsid w:val="00B4145B"/>
    <w:rsid w:val="00B476C1"/>
    <w:rsid w:val="00B54CC5"/>
    <w:rsid w:val="00B7096F"/>
    <w:rsid w:val="00B7622D"/>
    <w:rsid w:val="00B77F3D"/>
    <w:rsid w:val="00B96637"/>
    <w:rsid w:val="00B97DF2"/>
    <w:rsid w:val="00BB6D30"/>
    <w:rsid w:val="00BC43C6"/>
    <w:rsid w:val="00BE6D65"/>
    <w:rsid w:val="00BF2070"/>
    <w:rsid w:val="00BF605C"/>
    <w:rsid w:val="00C1226D"/>
    <w:rsid w:val="00C12BDD"/>
    <w:rsid w:val="00C17AC8"/>
    <w:rsid w:val="00C202C0"/>
    <w:rsid w:val="00C21B5D"/>
    <w:rsid w:val="00C221E4"/>
    <w:rsid w:val="00C31E47"/>
    <w:rsid w:val="00C45630"/>
    <w:rsid w:val="00C469DE"/>
    <w:rsid w:val="00C52884"/>
    <w:rsid w:val="00C7592D"/>
    <w:rsid w:val="00CA0F69"/>
    <w:rsid w:val="00CA2CFF"/>
    <w:rsid w:val="00CC1E30"/>
    <w:rsid w:val="00CC6D61"/>
    <w:rsid w:val="00CF6345"/>
    <w:rsid w:val="00D00A22"/>
    <w:rsid w:val="00D14B02"/>
    <w:rsid w:val="00D2122D"/>
    <w:rsid w:val="00D35A89"/>
    <w:rsid w:val="00D508CC"/>
    <w:rsid w:val="00D61A3B"/>
    <w:rsid w:val="00D6336E"/>
    <w:rsid w:val="00D6539E"/>
    <w:rsid w:val="00D657E1"/>
    <w:rsid w:val="00D84C8A"/>
    <w:rsid w:val="00D91A4D"/>
    <w:rsid w:val="00D96391"/>
    <w:rsid w:val="00DA0448"/>
    <w:rsid w:val="00DB1ADA"/>
    <w:rsid w:val="00DB2FC6"/>
    <w:rsid w:val="00DC0DD8"/>
    <w:rsid w:val="00DC2E76"/>
    <w:rsid w:val="00E40E78"/>
    <w:rsid w:val="00E52969"/>
    <w:rsid w:val="00E5365B"/>
    <w:rsid w:val="00E74477"/>
    <w:rsid w:val="00E8354F"/>
    <w:rsid w:val="00E8546C"/>
    <w:rsid w:val="00E85DA2"/>
    <w:rsid w:val="00E86323"/>
    <w:rsid w:val="00E95F8B"/>
    <w:rsid w:val="00EB5695"/>
    <w:rsid w:val="00EC1D3B"/>
    <w:rsid w:val="00EC285E"/>
    <w:rsid w:val="00EE3409"/>
    <w:rsid w:val="00EE70B2"/>
    <w:rsid w:val="00EF7DF0"/>
    <w:rsid w:val="00F037CE"/>
    <w:rsid w:val="00F12B27"/>
    <w:rsid w:val="00F3224C"/>
    <w:rsid w:val="00F36A32"/>
    <w:rsid w:val="00F46E3B"/>
    <w:rsid w:val="00F62A1A"/>
    <w:rsid w:val="00F63888"/>
    <w:rsid w:val="00F828D3"/>
    <w:rsid w:val="00FA2183"/>
    <w:rsid w:val="00FA7629"/>
    <w:rsid w:val="00FB3B29"/>
    <w:rsid w:val="00FB780A"/>
    <w:rsid w:val="00FB7CD6"/>
    <w:rsid w:val="00FC32C4"/>
    <w:rsid w:val="00FC6376"/>
    <w:rsid w:val="00FD47E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B05A160"/>
  <w15:docId w15:val="{0A5DC131-247B-442A-BB61-F697CE1C9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988"/>
    <w:pPr>
      <w:jc w:val="both"/>
    </w:pPr>
    <w:rPr>
      <w:szCs w:val="24"/>
    </w:rPr>
  </w:style>
  <w:style w:type="paragraph" w:styleId="Heading1">
    <w:name w:val="heading 1"/>
    <w:basedOn w:val="BodyText"/>
    <w:next w:val="Normal"/>
    <w:link w:val="Heading1Char"/>
    <w:uiPriority w:val="99"/>
    <w:qFormat/>
    <w:rsid w:val="000D3988"/>
    <w:pPr>
      <w:tabs>
        <w:tab w:val="left" w:pos="284"/>
      </w:tabs>
      <w:spacing w:after="120"/>
      <w:jc w:val="left"/>
      <w:outlineLvl w:val="0"/>
    </w:pPr>
    <w:rPr>
      <w:b/>
      <w:bCs/>
      <w:smallCaps/>
      <w:color w:val="10147E"/>
      <w:sz w:val="22"/>
      <w:szCs w:val="22"/>
    </w:rPr>
  </w:style>
  <w:style w:type="paragraph" w:styleId="Heading2">
    <w:name w:val="heading 2"/>
    <w:basedOn w:val="Normal"/>
    <w:next w:val="Normal"/>
    <w:link w:val="Heading2Char"/>
    <w:uiPriority w:val="99"/>
    <w:qFormat/>
    <w:rsid w:val="00953D1C"/>
    <w:pPr>
      <w:keepNext/>
      <w:outlineLvl w:val="1"/>
    </w:pPr>
    <w:rPr>
      <w:b/>
      <w:bCs/>
      <w:sz w:val="22"/>
    </w:rPr>
  </w:style>
  <w:style w:type="paragraph" w:styleId="Heading3">
    <w:name w:val="heading 3"/>
    <w:basedOn w:val="Normal"/>
    <w:next w:val="Normal"/>
    <w:link w:val="Heading3Char"/>
    <w:uiPriority w:val="99"/>
    <w:qFormat/>
    <w:rsid w:val="00953D1C"/>
    <w:pPr>
      <w:keepNext/>
      <w:outlineLvl w:val="2"/>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0D3988"/>
    <w:rPr>
      <w:b/>
      <w:bCs/>
      <w:smallCaps/>
      <w:color w:val="10147E"/>
      <w:sz w:val="22"/>
      <w:szCs w:val="22"/>
    </w:rPr>
  </w:style>
  <w:style w:type="character" w:customStyle="1" w:styleId="Heading2Char">
    <w:name w:val="Heading 2 Char"/>
    <w:link w:val="Heading2"/>
    <w:uiPriority w:val="99"/>
    <w:locked/>
    <w:rsid w:val="00DA0448"/>
    <w:rPr>
      <w:rFonts w:cs="Times New Roman"/>
      <w:b/>
      <w:bCs/>
      <w:sz w:val="24"/>
      <w:szCs w:val="24"/>
      <w:lang w:val="en-US" w:eastAsia="en-US" w:bidi="ar-SA"/>
    </w:rPr>
  </w:style>
  <w:style w:type="character" w:customStyle="1" w:styleId="Heading3Char">
    <w:name w:val="Heading 3 Char"/>
    <w:link w:val="Heading3"/>
    <w:uiPriority w:val="9"/>
    <w:semiHidden/>
    <w:rsid w:val="009D16F3"/>
    <w:rPr>
      <w:rFonts w:ascii="Cambria" w:eastAsia="Times New Roman" w:hAnsi="Cambria" w:cs="Times New Roman"/>
      <w:b/>
      <w:bCs/>
      <w:sz w:val="26"/>
      <w:szCs w:val="26"/>
    </w:rPr>
  </w:style>
  <w:style w:type="paragraph" w:styleId="BodyText">
    <w:name w:val="Body Text"/>
    <w:basedOn w:val="Normal"/>
    <w:link w:val="BodyTextChar"/>
    <w:uiPriority w:val="99"/>
    <w:rsid w:val="00953D1C"/>
    <w:rPr>
      <w:sz w:val="18"/>
      <w:szCs w:val="18"/>
    </w:rPr>
  </w:style>
  <w:style w:type="character" w:customStyle="1" w:styleId="BodyTextChar">
    <w:name w:val="Body Text Char"/>
    <w:link w:val="BodyText"/>
    <w:uiPriority w:val="99"/>
    <w:semiHidden/>
    <w:rsid w:val="009D16F3"/>
    <w:rPr>
      <w:sz w:val="24"/>
      <w:szCs w:val="24"/>
    </w:rPr>
  </w:style>
  <w:style w:type="paragraph" w:styleId="FootnoteText">
    <w:name w:val="footnote text"/>
    <w:basedOn w:val="Normal"/>
    <w:link w:val="FootnoteTextChar"/>
    <w:uiPriority w:val="99"/>
    <w:semiHidden/>
    <w:rsid w:val="00953D1C"/>
    <w:rPr>
      <w:szCs w:val="20"/>
    </w:rPr>
  </w:style>
  <w:style w:type="character" w:customStyle="1" w:styleId="FootnoteTextChar">
    <w:name w:val="Footnote Text Char"/>
    <w:link w:val="FootnoteText"/>
    <w:uiPriority w:val="99"/>
    <w:semiHidden/>
    <w:rsid w:val="009D16F3"/>
    <w:rPr>
      <w:sz w:val="20"/>
      <w:szCs w:val="20"/>
    </w:rPr>
  </w:style>
  <w:style w:type="character" w:styleId="FootnoteReference">
    <w:name w:val="footnote reference"/>
    <w:uiPriority w:val="99"/>
    <w:semiHidden/>
    <w:rsid w:val="00953D1C"/>
    <w:rPr>
      <w:rFonts w:cs="Times New Roman"/>
      <w:vertAlign w:val="superscript"/>
    </w:rPr>
  </w:style>
  <w:style w:type="paragraph" w:styleId="Date">
    <w:name w:val="Date"/>
    <w:basedOn w:val="Normal"/>
    <w:next w:val="Normal"/>
    <w:link w:val="DateChar"/>
    <w:uiPriority w:val="99"/>
    <w:rsid w:val="00953D1C"/>
  </w:style>
  <w:style w:type="character" w:customStyle="1" w:styleId="DateChar">
    <w:name w:val="Date Char"/>
    <w:link w:val="Date"/>
    <w:uiPriority w:val="99"/>
    <w:semiHidden/>
    <w:rsid w:val="009D16F3"/>
    <w:rPr>
      <w:sz w:val="24"/>
      <w:szCs w:val="24"/>
    </w:rPr>
  </w:style>
  <w:style w:type="paragraph" w:styleId="Title">
    <w:name w:val="Title"/>
    <w:basedOn w:val="Normal"/>
    <w:link w:val="TitleChar"/>
    <w:uiPriority w:val="99"/>
    <w:qFormat/>
    <w:rsid w:val="00A673F7"/>
    <w:pPr>
      <w:spacing w:before="120"/>
      <w:jc w:val="center"/>
    </w:pPr>
    <w:rPr>
      <w:b/>
      <w:bCs/>
      <w:color w:val="10147E"/>
      <w:sz w:val="32"/>
    </w:rPr>
  </w:style>
  <w:style w:type="character" w:customStyle="1" w:styleId="TitleChar">
    <w:name w:val="Title Char"/>
    <w:link w:val="Title"/>
    <w:uiPriority w:val="99"/>
    <w:rsid w:val="00A673F7"/>
    <w:rPr>
      <w:b/>
      <w:bCs/>
      <w:color w:val="10147E"/>
      <w:sz w:val="32"/>
      <w:szCs w:val="24"/>
    </w:rPr>
  </w:style>
  <w:style w:type="paragraph" w:styleId="BodyText2">
    <w:name w:val="Body Text 2"/>
    <w:basedOn w:val="Normal"/>
    <w:link w:val="BodyText2Char"/>
    <w:uiPriority w:val="99"/>
    <w:rsid w:val="00953D1C"/>
    <w:pPr>
      <w:jc w:val="center"/>
    </w:pPr>
    <w:rPr>
      <w:b/>
      <w:bCs/>
      <w:sz w:val="32"/>
    </w:rPr>
  </w:style>
  <w:style w:type="character" w:customStyle="1" w:styleId="BodyText2Char">
    <w:name w:val="Body Text 2 Char"/>
    <w:link w:val="BodyText2"/>
    <w:uiPriority w:val="99"/>
    <w:semiHidden/>
    <w:rsid w:val="009D16F3"/>
    <w:rPr>
      <w:sz w:val="24"/>
      <w:szCs w:val="24"/>
    </w:rPr>
  </w:style>
  <w:style w:type="paragraph" w:styleId="BodyText3">
    <w:name w:val="Body Text 3"/>
    <w:basedOn w:val="Normal"/>
    <w:link w:val="BodyText3Char"/>
    <w:uiPriority w:val="99"/>
    <w:rsid w:val="00953D1C"/>
  </w:style>
  <w:style w:type="character" w:customStyle="1" w:styleId="BodyText3Char">
    <w:name w:val="Body Text 3 Char"/>
    <w:link w:val="BodyText3"/>
    <w:uiPriority w:val="99"/>
    <w:semiHidden/>
    <w:rsid w:val="009D16F3"/>
    <w:rPr>
      <w:sz w:val="16"/>
      <w:szCs w:val="16"/>
    </w:rPr>
  </w:style>
  <w:style w:type="paragraph" w:styleId="BodyTextIndent">
    <w:name w:val="Body Text Indent"/>
    <w:basedOn w:val="Normal"/>
    <w:link w:val="BodyTextIndentChar"/>
    <w:uiPriority w:val="99"/>
    <w:rsid w:val="00953D1C"/>
    <w:pPr>
      <w:ind w:firstLine="284"/>
    </w:pPr>
  </w:style>
  <w:style w:type="character" w:customStyle="1" w:styleId="BodyTextIndentChar">
    <w:name w:val="Body Text Indent Char"/>
    <w:link w:val="BodyTextIndent"/>
    <w:uiPriority w:val="99"/>
    <w:semiHidden/>
    <w:rsid w:val="009D16F3"/>
    <w:rPr>
      <w:sz w:val="24"/>
      <w:szCs w:val="24"/>
    </w:rPr>
  </w:style>
  <w:style w:type="paragraph" w:styleId="Footer">
    <w:name w:val="footer"/>
    <w:basedOn w:val="Normal"/>
    <w:link w:val="FooterChar"/>
    <w:uiPriority w:val="99"/>
    <w:rsid w:val="00953D1C"/>
    <w:pPr>
      <w:tabs>
        <w:tab w:val="center" w:pos="4153"/>
        <w:tab w:val="right" w:pos="8306"/>
      </w:tabs>
    </w:pPr>
  </w:style>
  <w:style w:type="character" w:customStyle="1" w:styleId="FooterChar">
    <w:name w:val="Footer Char"/>
    <w:link w:val="Footer"/>
    <w:uiPriority w:val="99"/>
    <w:rsid w:val="009D16F3"/>
    <w:rPr>
      <w:sz w:val="24"/>
      <w:szCs w:val="24"/>
    </w:rPr>
  </w:style>
  <w:style w:type="character" w:styleId="PageNumber">
    <w:name w:val="page number"/>
    <w:uiPriority w:val="99"/>
    <w:rsid w:val="00953D1C"/>
    <w:rPr>
      <w:rFonts w:cs="Times New Roman"/>
    </w:rPr>
  </w:style>
  <w:style w:type="paragraph" w:styleId="Header">
    <w:name w:val="header"/>
    <w:basedOn w:val="Normal"/>
    <w:link w:val="HeaderChar"/>
    <w:uiPriority w:val="99"/>
    <w:rsid w:val="00953D1C"/>
    <w:pPr>
      <w:tabs>
        <w:tab w:val="center" w:pos="4153"/>
        <w:tab w:val="right" w:pos="8306"/>
      </w:tabs>
    </w:pPr>
  </w:style>
  <w:style w:type="character" w:customStyle="1" w:styleId="HeaderChar">
    <w:name w:val="Header Char"/>
    <w:link w:val="Header"/>
    <w:uiPriority w:val="99"/>
    <w:semiHidden/>
    <w:locked/>
    <w:rsid w:val="00290605"/>
    <w:rPr>
      <w:rFonts w:cs="Times New Roman"/>
      <w:sz w:val="24"/>
      <w:szCs w:val="24"/>
      <w:lang w:val="en-US" w:eastAsia="en-US" w:bidi="ar-SA"/>
    </w:rPr>
  </w:style>
  <w:style w:type="paragraph" w:styleId="BodyTextIndent2">
    <w:name w:val="Body Text Indent 2"/>
    <w:basedOn w:val="Normal"/>
    <w:link w:val="BodyTextIndent2Char"/>
    <w:uiPriority w:val="99"/>
    <w:rsid w:val="00953D1C"/>
    <w:pPr>
      <w:ind w:left="113" w:hanging="113"/>
    </w:pPr>
    <w:rPr>
      <w:rFonts w:ascii="Arial" w:hAnsi="Arial" w:cs="Arial"/>
      <w:sz w:val="16"/>
      <w:szCs w:val="16"/>
    </w:rPr>
  </w:style>
  <w:style w:type="character" w:customStyle="1" w:styleId="BodyTextIndent2Char">
    <w:name w:val="Body Text Indent 2 Char"/>
    <w:link w:val="BodyTextIndent2"/>
    <w:uiPriority w:val="99"/>
    <w:semiHidden/>
    <w:rsid w:val="009D16F3"/>
    <w:rPr>
      <w:sz w:val="24"/>
      <w:szCs w:val="24"/>
    </w:rPr>
  </w:style>
  <w:style w:type="paragraph" w:styleId="BlockText">
    <w:name w:val="Block Text"/>
    <w:basedOn w:val="Normal"/>
    <w:uiPriority w:val="99"/>
    <w:rsid w:val="00953D1C"/>
    <w:pPr>
      <w:ind w:left="567" w:right="567"/>
    </w:pPr>
    <w:rPr>
      <w:sz w:val="18"/>
    </w:rPr>
  </w:style>
  <w:style w:type="paragraph" w:styleId="BalloonText">
    <w:name w:val="Balloon Text"/>
    <w:basedOn w:val="Normal"/>
    <w:link w:val="BalloonTextChar"/>
    <w:uiPriority w:val="99"/>
    <w:semiHidden/>
    <w:unhideWhenUsed/>
    <w:rsid w:val="00AD297D"/>
    <w:rPr>
      <w:rFonts w:ascii="Tahoma" w:hAnsi="Tahoma" w:cs="Tahoma"/>
      <w:sz w:val="16"/>
      <w:szCs w:val="16"/>
    </w:rPr>
  </w:style>
  <w:style w:type="character" w:customStyle="1" w:styleId="BalloonTextChar">
    <w:name w:val="Balloon Text Char"/>
    <w:link w:val="BalloonText"/>
    <w:uiPriority w:val="99"/>
    <w:semiHidden/>
    <w:rsid w:val="00AD297D"/>
    <w:rPr>
      <w:rFonts w:ascii="Tahoma" w:hAnsi="Tahoma" w:cs="Tahoma"/>
      <w:sz w:val="16"/>
      <w:szCs w:val="16"/>
    </w:rPr>
  </w:style>
  <w:style w:type="paragraph" w:customStyle="1" w:styleId="Author">
    <w:name w:val="Author"/>
    <w:basedOn w:val="Normal"/>
    <w:link w:val="AuthorChar"/>
    <w:qFormat/>
    <w:rsid w:val="00A673F7"/>
    <w:pPr>
      <w:jc w:val="center"/>
    </w:pPr>
    <w:rPr>
      <w:b/>
      <w:bCs/>
      <w:szCs w:val="28"/>
    </w:rPr>
  </w:style>
  <w:style w:type="table" w:styleId="TableGrid">
    <w:name w:val="Table Grid"/>
    <w:basedOn w:val="TableNormal"/>
    <w:rsid w:val="00A673F7"/>
    <w:pPr>
      <w:spacing w:line="221" w:lineRule="auto"/>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uthorChar">
    <w:name w:val="Author Char"/>
    <w:basedOn w:val="DefaultParagraphFont"/>
    <w:link w:val="Author"/>
    <w:rsid w:val="00A673F7"/>
    <w:rPr>
      <w:b/>
      <w:bCs/>
      <w:sz w:val="24"/>
      <w:szCs w:val="28"/>
    </w:rPr>
  </w:style>
  <w:style w:type="paragraph" w:customStyle="1" w:styleId="Table">
    <w:name w:val="Table"/>
    <w:basedOn w:val="BodyText"/>
    <w:link w:val="TableChar"/>
    <w:qFormat/>
    <w:rsid w:val="003F50C0"/>
    <w:pPr>
      <w:jc w:val="center"/>
    </w:pPr>
    <w:rPr>
      <w:b/>
      <w:bCs/>
    </w:rPr>
  </w:style>
  <w:style w:type="paragraph" w:customStyle="1" w:styleId="Figure">
    <w:name w:val="Figure"/>
    <w:basedOn w:val="BodyText"/>
    <w:link w:val="FigureChar"/>
    <w:qFormat/>
    <w:rsid w:val="003F50C0"/>
    <w:pPr>
      <w:jc w:val="center"/>
    </w:pPr>
    <w:rPr>
      <w:b/>
      <w:bCs/>
    </w:rPr>
  </w:style>
  <w:style w:type="character" w:customStyle="1" w:styleId="TableChar">
    <w:name w:val="Table Char"/>
    <w:basedOn w:val="BodyTextChar"/>
    <w:link w:val="Table"/>
    <w:rsid w:val="003F50C0"/>
    <w:rPr>
      <w:b/>
      <w:bCs/>
      <w:sz w:val="18"/>
      <w:szCs w:val="18"/>
    </w:rPr>
  </w:style>
  <w:style w:type="character" w:customStyle="1" w:styleId="FigureChar">
    <w:name w:val="Figure Char"/>
    <w:basedOn w:val="BodyTextChar"/>
    <w:link w:val="Figure"/>
    <w:rsid w:val="003F50C0"/>
    <w:rPr>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wmf"/><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1077</Words>
  <Characters>6142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http://copss.guilan.ac.ir/</Company>
  <LinksUpToDate>false</LinksUpToDate>
  <CharactersWithSpaces>7205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 B</dc:creator>
  <cp:lastModifiedBy>asus</cp:lastModifiedBy>
  <cp:revision>14</cp:revision>
  <cp:lastPrinted>2017-07-06T11:07:00Z</cp:lastPrinted>
  <dcterms:created xsi:type="dcterms:W3CDTF">2023-04-18T06:52:00Z</dcterms:created>
  <dcterms:modified xsi:type="dcterms:W3CDTF">2025-08-25T21:08:00Z</dcterms:modified>
</cp:coreProperties>
</file>